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B20D" w14:textId="77777777" w:rsidR="003A62A9" w:rsidRDefault="00D324A1">
      <w:pPr>
        <w:jc w:val="center"/>
      </w:pPr>
      <w:r>
        <w:rPr>
          <w:noProof/>
        </w:rPr>
        <w:drawing>
          <wp:inline distT="0" distB="0" distL="0" distR="0" wp14:anchorId="0B4E528C" wp14:editId="56C16BBF">
            <wp:extent cx="1463040" cy="1670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1463040" cy="1670985"/>
                    </a:xfrm>
                    <a:prstGeom prst="rect">
                      <a:avLst/>
                    </a:prstGeom>
                  </pic:spPr>
                </pic:pic>
              </a:graphicData>
            </a:graphic>
          </wp:inline>
        </w:drawing>
      </w:r>
    </w:p>
    <w:p w14:paraId="0876972F" w14:textId="6A25115A" w:rsidR="00F375E8" w:rsidRDefault="00D324A1" w:rsidP="00F375E8">
      <w:pPr>
        <w:pStyle w:val="Title"/>
        <w:jc w:val="center"/>
      </w:pPr>
      <w:r>
        <w:t>Association of SWAT Personnel – Wisconsin</w:t>
      </w:r>
      <w:r w:rsidR="0040388A">
        <w:t xml:space="preserve"> Newsletter</w:t>
      </w:r>
    </w:p>
    <w:p w14:paraId="4810B20C" w14:textId="2393F0BC" w:rsidR="0040388A" w:rsidRDefault="0040388A" w:rsidP="0040388A">
      <w:pPr>
        <w:pStyle w:val="Heading1"/>
      </w:pPr>
      <w:r>
        <w:t>President’s Message</w:t>
      </w:r>
    </w:p>
    <w:p w14:paraId="247E89E6" w14:textId="77777777" w:rsidR="0040388A" w:rsidRDefault="0040388A" w:rsidP="0040388A">
      <w:pPr>
        <w:pStyle w:val="Title"/>
        <w:rPr>
          <w:rFonts w:cstheme="majorHAnsi"/>
          <w:color w:val="auto"/>
          <w:sz w:val="22"/>
          <w:szCs w:val="22"/>
        </w:rPr>
      </w:pPr>
    </w:p>
    <w:p w14:paraId="7304CFD6" w14:textId="1AB17267" w:rsidR="00F375E8" w:rsidRPr="00F375E8" w:rsidRDefault="0040388A" w:rsidP="0040388A">
      <w:pPr>
        <w:pStyle w:val="Title"/>
      </w:pPr>
      <w:r w:rsidRPr="0040388A">
        <w:rPr>
          <w:rFonts w:cstheme="majorHAnsi"/>
          <w:color w:val="auto"/>
          <w:sz w:val="22"/>
          <w:szCs w:val="22"/>
        </w:rPr>
        <w:t>G</w:t>
      </w:r>
      <w:r w:rsidR="00F375E8" w:rsidRPr="00F375E8">
        <w:rPr>
          <w:rFonts w:cstheme="majorHAnsi"/>
          <w:color w:val="auto"/>
          <w:sz w:val="22"/>
          <w:szCs w:val="22"/>
        </w:rPr>
        <w:t>reetings Fellow ASP-WI Members:</w:t>
      </w:r>
      <w:r w:rsidR="00F375E8" w:rsidRPr="00F375E8">
        <w:rPr>
          <w:rFonts w:cstheme="majorHAnsi"/>
          <w:color w:val="auto"/>
          <w:sz w:val="22"/>
          <w:szCs w:val="22"/>
        </w:rPr>
        <w:br/>
        <w:t>On behalf of the Executive Board and the Board of Directors of the Association of SWAT Personnel – Wisconsin I cordially invite you to attend our 44th Annual Training Conference and Vendor Expo scheduled for March 23rd &amp; 24th, 2026, being held at the Brookfield Sheraton Hotel and Conference Center, located at 375 S. Moorland Road, Brookfield, Wisconsin, 53015.</w:t>
      </w:r>
      <w:r w:rsidR="00F375E8" w:rsidRPr="00F375E8">
        <w:rPr>
          <w:rFonts w:cstheme="majorHAnsi"/>
          <w:color w:val="auto"/>
          <w:sz w:val="22"/>
          <w:szCs w:val="22"/>
        </w:rPr>
        <w:br/>
        <w:t>We have an outstanding line-up of presenters who will share information from tactical incidents that occurred in cities and jurisdictions from across the country and in Canada. You will also have the opportunity to network with fellow officers and share information and experiences.</w:t>
      </w:r>
      <w:r w:rsidR="00F375E8" w:rsidRPr="00F375E8">
        <w:rPr>
          <w:rFonts w:cstheme="majorHAnsi"/>
          <w:color w:val="auto"/>
          <w:sz w:val="22"/>
          <w:szCs w:val="22"/>
        </w:rPr>
        <w:br/>
        <w:t>For the past 43 years ASP-WI has attempted to consistently provide you, the membership, with the most up-to-date subject matter in a congenial conference setting. We have kept the cost affordable while providing you with an outstanding conference venue.</w:t>
      </w:r>
      <w:r w:rsidR="00F375E8" w:rsidRPr="00F375E8">
        <w:rPr>
          <w:rFonts w:cstheme="majorHAnsi"/>
          <w:color w:val="auto"/>
          <w:sz w:val="22"/>
          <w:szCs w:val="22"/>
        </w:rPr>
        <w:br/>
        <w:t>Attending the ASP-WI Training Conference is not limited to tactical officers. Although our focus may be on the tactical response to major incidents, we know that these incidents always begin with a first responder initiation.</w:t>
      </w:r>
      <w:r w:rsidR="00F375E8" w:rsidRPr="00F375E8">
        <w:rPr>
          <w:rFonts w:cstheme="majorHAnsi"/>
          <w:color w:val="auto"/>
          <w:sz w:val="22"/>
          <w:szCs w:val="22"/>
        </w:rPr>
        <w:br/>
        <w:t>Therefore, we welcome ALL Law Enforcement, EMS and appropriate Law Enforcement partners to our training Conference.</w:t>
      </w:r>
      <w:r w:rsidR="00F375E8" w:rsidRPr="00F375E8">
        <w:rPr>
          <w:rFonts w:cstheme="majorHAnsi"/>
          <w:color w:val="auto"/>
          <w:sz w:val="22"/>
          <w:szCs w:val="22"/>
        </w:rPr>
        <w:br/>
        <w:t>Don’t hesitate to reach out to any member of the Executive Board or the Board of Directors for any assistance you may need.</w:t>
      </w:r>
      <w:r w:rsidR="00F375E8" w:rsidRPr="00F375E8">
        <w:rPr>
          <w:rFonts w:cstheme="majorHAnsi"/>
          <w:color w:val="auto"/>
          <w:sz w:val="22"/>
          <w:szCs w:val="22"/>
        </w:rPr>
        <w:br/>
        <w:t>Please enjoy the conference and take the opportunity to exchange information, reunite with old friends and work comrades while establishing new friendships.</w:t>
      </w:r>
      <w:r w:rsidR="00F375E8" w:rsidRPr="00F375E8">
        <w:rPr>
          <w:rFonts w:cstheme="majorHAnsi"/>
          <w:color w:val="auto"/>
          <w:sz w:val="22"/>
          <w:szCs w:val="22"/>
        </w:rPr>
        <w:br/>
        <w:t>Here’s looking forward to seeing you ALL at the 2026 ASP-WI Training Conference.</w:t>
      </w:r>
      <w:r w:rsidR="00F375E8" w:rsidRPr="00F375E8">
        <w:rPr>
          <w:rFonts w:cstheme="majorHAnsi"/>
          <w:color w:val="auto"/>
          <w:sz w:val="22"/>
          <w:szCs w:val="22"/>
        </w:rPr>
        <w:br/>
        <w:t>Stay Safe ….</w:t>
      </w:r>
      <w:r w:rsidR="00F375E8" w:rsidRPr="00F375E8">
        <w:rPr>
          <w:rFonts w:cstheme="majorHAnsi"/>
          <w:color w:val="auto"/>
          <w:sz w:val="22"/>
          <w:szCs w:val="22"/>
        </w:rPr>
        <w:br/>
        <w:t>Bill Skurzewski</w:t>
      </w:r>
    </w:p>
    <w:p w14:paraId="0B72AAD5" w14:textId="24AE96D1" w:rsidR="003A62A9" w:rsidRDefault="00D324A1" w:rsidP="00F375E8">
      <w:pPr>
        <w:pStyle w:val="Heading1"/>
      </w:pPr>
      <w:r>
        <w:lastRenderedPageBreak/>
        <w:t>Tactical Situation Briefs – Wisconsin Updates</w:t>
      </w:r>
    </w:p>
    <w:p w14:paraId="49106B32" w14:textId="77777777" w:rsidR="003A62A9" w:rsidRDefault="00D324A1">
      <w:pPr>
        <w:pStyle w:val="Heading2"/>
      </w:pPr>
      <w:r>
        <w:t>1. Recent Barricaded Subject &amp; Officer-Involved Shooting in Wisconsin County</w:t>
      </w:r>
    </w:p>
    <w:p w14:paraId="15ED3163" w14:textId="77777777" w:rsidR="003A62A9" w:rsidRDefault="00D324A1">
      <w:r>
        <w:t>In late January, a multi-agency operation was initiated following a barricaded subject call involving an armed individual. SWAT teams from multiple jurisdictions coordinated containment and negotiation. Due to escalating threats, a dynamic entry was executed. One officer sustained a non-life-threatening gunshot wound; the subject was safely detained with minimal additional injuries.</w:t>
      </w:r>
    </w:p>
    <w:p w14:paraId="478C5CBC" w14:textId="649D17C6" w:rsidR="003A62A9" w:rsidRDefault="00D324A1">
      <w:r>
        <w:t>News Source:</w:t>
      </w:r>
      <w:hyperlink r:id="rId7" w:history="1">
        <w:r w:rsidRPr="00F375E8">
          <w:rPr>
            <w:rStyle w:val="Hyperlink"/>
          </w:rPr>
          <w:t xml:space="preserve"> https://www.tmj4.com/news/local-news/kenosha-officer-involved-shooting-suspect-officers-identified-1-victim-remains-hospitalized</w:t>
        </w:r>
      </w:hyperlink>
    </w:p>
    <w:p w14:paraId="6ECE73DB" w14:textId="77777777" w:rsidR="003A62A9" w:rsidRDefault="00D324A1">
      <w:pPr>
        <w:pStyle w:val="Heading2"/>
      </w:pPr>
      <w:r>
        <w:t>2. Tactical Response to Armed Domestic Hostage Situation</w:t>
      </w:r>
    </w:p>
    <w:p w14:paraId="013F976B" w14:textId="77777777" w:rsidR="003A62A9" w:rsidRDefault="00D324A1">
      <w:r>
        <w:t>Earlier this month, a rural Wisconsin agency requested SWAT support for a domestic hostage situation involving hostages and an armed suspect with a known violent history. Negotiators established communication, and distraction devices facilitated the rescue of the hostages without shots fired.</w:t>
      </w:r>
    </w:p>
    <w:p w14:paraId="7FA084E9" w14:textId="22FEC076" w:rsidR="003A62A9" w:rsidRDefault="00D324A1">
      <w:r>
        <w:t xml:space="preserve">News Source: </w:t>
      </w:r>
      <w:hyperlink r:id="rId8" w:history="1">
        <w:r w:rsidRPr="00F375E8">
          <w:rPr>
            <w:rStyle w:val="Hyperlink"/>
          </w:rPr>
          <w:t>https://www.wbay.com/2026/01/22/weyauwega-man-facing-charges-after-swat-response-town-waupaca/</w:t>
        </w:r>
      </w:hyperlink>
    </w:p>
    <w:p w14:paraId="4C17E2D2" w14:textId="77777777" w:rsidR="003A62A9" w:rsidRDefault="00D324A1">
      <w:pPr>
        <w:pStyle w:val="Heading1"/>
      </w:pPr>
      <w:r>
        <w:t>2026 ASP-WI Annual Training Conference</w:t>
      </w:r>
    </w:p>
    <w:p w14:paraId="44BC7DFC" w14:textId="4E779BFB" w:rsidR="00F375E8" w:rsidRDefault="00D324A1" w:rsidP="00F375E8">
      <w:pPr>
        <w:rPr>
          <w:b/>
          <w:bCs/>
        </w:rPr>
      </w:pPr>
      <w:r w:rsidRPr="0040388A">
        <w:rPr>
          <w:b/>
          <w:bCs/>
        </w:rPr>
        <w:t>March 22–24, 2026</w:t>
      </w:r>
      <w:r>
        <w:br/>
      </w:r>
      <w:r w:rsidR="00F375E8">
        <w:rPr>
          <w:b/>
          <w:bCs/>
        </w:rPr>
        <w:t>Sunday, March 22</w:t>
      </w:r>
    </w:p>
    <w:p w14:paraId="09A52779" w14:textId="5A66BC48" w:rsidR="00F375E8" w:rsidRPr="00F375E8" w:rsidRDefault="00F375E8" w:rsidP="00F375E8">
      <w:pPr>
        <w:pStyle w:val="ListParagraph"/>
        <w:numPr>
          <w:ilvl w:val="0"/>
          <w:numId w:val="12"/>
        </w:numPr>
        <w:rPr>
          <w:b/>
          <w:bCs/>
        </w:rPr>
      </w:pPr>
      <w:r>
        <w:rPr>
          <w:b/>
          <w:bCs/>
        </w:rPr>
        <w:t>Early Event Registration 6:00PM-8:00PM</w:t>
      </w:r>
    </w:p>
    <w:p w14:paraId="7D3801B6" w14:textId="43CDAEEC" w:rsidR="00F375E8" w:rsidRPr="00F375E8" w:rsidRDefault="00F375E8" w:rsidP="00F375E8">
      <w:pPr>
        <w:rPr>
          <w:b/>
          <w:bCs/>
        </w:rPr>
      </w:pPr>
      <w:r w:rsidRPr="00F375E8">
        <w:rPr>
          <w:b/>
          <w:bCs/>
        </w:rPr>
        <w:t>Monday, March 23</w:t>
      </w:r>
    </w:p>
    <w:p w14:paraId="68A69AB3" w14:textId="77777777" w:rsidR="00F375E8" w:rsidRPr="00F375E8" w:rsidRDefault="00F375E8" w:rsidP="00F375E8">
      <w:pPr>
        <w:numPr>
          <w:ilvl w:val="0"/>
          <w:numId w:val="10"/>
        </w:numPr>
      </w:pPr>
      <w:r w:rsidRPr="00F375E8">
        <w:rPr>
          <w:b/>
          <w:bCs/>
        </w:rPr>
        <w:t>Incident Debrief – Barricaded Subject / Officer Shot</w:t>
      </w:r>
      <w:r w:rsidRPr="00F375E8">
        <w:br/>
      </w:r>
      <w:r w:rsidRPr="00F375E8">
        <w:rPr>
          <w:i/>
          <w:iCs/>
        </w:rPr>
        <w:t>Sergeant Chris Eklund &amp; Deputy Commander Jonathan Bigelow, Orlando PD SWAT (Ret.)</w:t>
      </w:r>
    </w:p>
    <w:p w14:paraId="5A89C155" w14:textId="77777777" w:rsidR="00F375E8" w:rsidRPr="00F375E8" w:rsidRDefault="00F375E8" w:rsidP="00F375E8">
      <w:pPr>
        <w:numPr>
          <w:ilvl w:val="0"/>
          <w:numId w:val="10"/>
        </w:numPr>
      </w:pPr>
      <w:r w:rsidRPr="00F375E8">
        <w:rPr>
          <w:b/>
          <w:bCs/>
        </w:rPr>
        <w:t>Incident Debrief – Schroeder Road Hostage Rescue</w:t>
      </w:r>
      <w:r w:rsidRPr="00F375E8">
        <w:br/>
      </w:r>
      <w:r w:rsidRPr="00F375E8">
        <w:rPr>
          <w:i/>
          <w:iCs/>
        </w:rPr>
        <w:t>Captain Kip Hartman, Madison PD</w:t>
      </w:r>
    </w:p>
    <w:p w14:paraId="71CAC0D4" w14:textId="77777777" w:rsidR="00F375E8" w:rsidRPr="00F375E8" w:rsidRDefault="00F375E8" w:rsidP="00F375E8">
      <w:pPr>
        <w:numPr>
          <w:ilvl w:val="0"/>
          <w:numId w:val="10"/>
        </w:numPr>
      </w:pPr>
      <w:r w:rsidRPr="00F375E8">
        <w:rPr>
          <w:b/>
          <w:bCs/>
        </w:rPr>
        <w:t>Incident Debrief – Bank Robbery / Hostages / Officers Shot (Canada)</w:t>
      </w:r>
      <w:r w:rsidRPr="00F375E8">
        <w:br/>
      </w:r>
      <w:r w:rsidRPr="00F375E8">
        <w:rPr>
          <w:i/>
          <w:iCs/>
        </w:rPr>
        <w:t xml:space="preserve">Staff Sergeant John Musicco, Constable Ben King &amp; Sergeant Scot </w:t>
      </w:r>
      <w:proofErr w:type="spellStart"/>
      <w:r w:rsidRPr="00F375E8">
        <w:rPr>
          <w:i/>
          <w:iCs/>
        </w:rPr>
        <w:t>Hourston</w:t>
      </w:r>
      <w:proofErr w:type="spellEnd"/>
    </w:p>
    <w:p w14:paraId="0A5474E3" w14:textId="77777777" w:rsidR="00F375E8" w:rsidRPr="00F375E8" w:rsidRDefault="00F375E8" w:rsidP="00F375E8">
      <w:pPr>
        <w:rPr>
          <w:b/>
          <w:bCs/>
        </w:rPr>
      </w:pPr>
      <w:r w:rsidRPr="00F375E8">
        <w:rPr>
          <w:b/>
          <w:bCs/>
        </w:rPr>
        <w:t>Tuesday, March 24</w:t>
      </w:r>
    </w:p>
    <w:p w14:paraId="6514E348" w14:textId="77777777" w:rsidR="00F375E8" w:rsidRPr="00F375E8" w:rsidRDefault="00F375E8" w:rsidP="00F375E8">
      <w:pPr>
        <w:numPr>
          <w:ilvl w:val="0"/>
          <w:numId w:val="11"/>
        </w:numPr>
      </w:pPr>
      <w:r w:rsidRPr="00F375E8">
        <w:rPr>
          <w:b/>
          <w:bCs/>
        </w:rPr>
        <w:t>Criminal Terrorist Sniper Threat &amp; Hostage Incident Debrief</w:t>
      </w:r>
      <w:r w:rsidRPr="00F375E8">
        <w:br/>
      </w:r>
      <w:r w:rsidRPr="00F375E8">
        <w:rPr>
          <w:i/>
          <w:iCs/>
        </w:rPr>
        <w:t>Karl Hager &amp; Casey Solana (FBI Ret.)</w:t>
      </w:r>
    </w:p>
    <w:p w14:paraId="2238A103" w14:textId="77777777" w:rsidR="00F375E8" w:rsidRDefault="00F375E8" w:rsidP="00F375E8">
      <w:pPr>
        <w:numPr>
          <w:ilvl w:val="0"/>
          <w:numId w:val="11"/>
        </w:numPr>
      </w:pPr>
      <w:r w:rsidRPr="00F375E8">
        <w:rPr>
          <w:b/>
          <w:bCs/>
        </w:rPr>
        <w:lastRenderedPageBreak/>
        <w:t>Active Shooter &amp; Operational Planning / Preparation</w:t>
      </w:r>
      <w:r w:rsidRPr="00F375E8">
        <w:br/>
      </w:r>
      <w:r w:rsidRPr="00F375E8">
        <w:rPr>
          <w:i/>
          <w:iCs/>
        </w:rPr>
        <w:t>Jose Medina, Medina Tactical Dynamics</w:t>
      </w:r>
    </w:p>
    <w:p w14:paraId="5525755E" w14:textId="1914732A" w:rsidR="0040388A" w:rsidRDefault="00F375E8" w:rsidP="0040388A">
      <w:pPr>
        <w:ind w:left="360"/>
        <w:rPr>
          <w:b/>
          <w:bCs/>
        </w:rPr>
      </w:pPr>
      <w:r w:rsidRPr="00F375E8">
        <w:rPr>
          <w:b/>
          <w:bCs/>
        </w:rPr>
        <w:t>Full schedule, registration &amp; hotel information:</w:t>
      </w:r>
      <w:r w:rsidRPr="00F375E8">
        <w:br/>
      </w:r>
      <w:hyperlink r:id="rId9" w:history="1">
        <w:r w:rsidRPr="00F375E8">
          <w:rPr>
            <w:rStyle w:val="Hyperlink"/>
            <w:b/>
            <w:bCs/>
          </w:rPr>
          <w:t>https://www.aspwi.org/</w:t>
        </w:r>
      </w:hyperlink>
    </w:p>
    <w:p w14:paraId="2024BFA7" w14:textId="4B1C9BDB" w:rsidR="0040388A" w:rsidRDefault="0040388A" w:rsidP="0040388A">
      <w:pPr>
        <w:pStyle w:val="Heading1"/>
      </w:pPr>
      <w:r>
        <w:t xml:space="preserve">2026 ASP-WI Annual Training Conference- Vendor Showcase </w:t>
      </w:r>
    </w:p>
    <w:p w14:paraId="58EA77F4" w14:textId="46D7CEE8" w:rsidR="00261737" w:rsidRDefault="00261737" w:rsidP="0040388A">
      <w:pPr>
        <w:rPr>
          <w:b/>
          <w:bCs/>
        </w:rPr>
      </w:pPr>
      <w:r>
        <w:rPr>
          <w:b/>
          <w:bCs/>
        </w:rPr>
        <w:t xml:space="preserve">Check out our vendors at the conference: Any LE/Fire/EMS with credentials can check out our vendor show for free. </w:t>
      </w:r>
    </w:p>
    <w:p w14:paraId="303C07BD" w14:textId="462E5E8B" w:rsidR="00261737" w:rsidRDefault="00261737" w:rsidP="0040388A">
      <w:pPr>
        <w:rPr>
          <w:b/>
          <w:bCs/>
        </w:rPr>
      </w:pPr>
      <w:r>
        <w:rPr>
          <w:b/>
          <w:bCs/>
        </w:rPr>
        <w:t xml:space="preserve">3M, Safe Restraints, Atlantic Signal, Hyde </w:t>
      </w:r>
      <w:proofErr w:type="spellStart"/>
      <w:r>
        <w:rPr>
          <w:b/>
          <w:bCs/>
        </w:rPr>
        <w:t>Syte</w:t>
      </w:r>
      <w:proofErr w:type="spellEnd"/>
      <w:r>
        <w:rPr>
          <w:b/>
          <w:bCs/>
        </w:rPr>
        <w:t xml:space="preserve"> Tactics, Point Blank Enterprises, The Evans Group, Ray O’Herron, </w:t>
      </w:r>
      <w:proofErr w:type="spellStart"/>
      <w:r>
        <w:rPr>
          <w:b/>
          <w:bCs/>
        </w:rPr>
        <w:t>Streichers</w:t>
      </w:r>
      <w:proofErr w:type="spellEnd"/>
      <w:r>
        <w:rPr>
          <w:b/>
          <w:bCs/>
        </w:rPr>
        <w:t xml:space="preserve">, Glock, Fire-Rescue Supply, Advantage Police Supply, Slate Solutions, </w:t>
      </w:r>
      <w:proofErr w:type="spellStart"/>
      <w:r>
        <w:rPr>
          <w:b/>
          <w:bCs/>
        </w:rPr>
        <w:t>Savox</w:t>
      </w:r>
      <w:proofErr w:type="spellEnd"/>
      <w:r>
        <w:rPr>
          <w:b/>
          <w:bCs/>
        </w:rPr>
        <w:t xml:space="preserve"> Communications, WCTC</w:t>
      </w:r>
    </w:p>
    <w:p w14:paraId="25755D30" w14:textId="77777777" w:rsidR="00261737" w:rsidRDefault="00261737" w:rsidP="0040388A">
      <w:pPr>
        <w:rPr>
          <w:b/>
          <w:bCs/>
        </w:rPr>
      </w:pPr>
    </w:p>
    <w:p w14:paraId="5A090B59" w14:textId="2558C0D5" w:rsidR="0040388A" w:rsidRPr="00F375E8" w:rsidRDefault="0040388A" w:rsidP="0040388A">
      <w:pPr>
        <w:rPr>
          <w:b/>
          <w:bCs/>
        </w:rPr>
      </w:pPr>
      <w:r w:rsidRPr="0040388A">
        <w:rPr>
          <w:b/>
          <w:bCs/>
        </w:rPr>
        <w:t>Vendor inquiries: Contact aspwivendor@gmail.com for details on booth packages and sponsorship opportunities.</w:t>
      </w:r>
    </w:p>
    <w:p w14:paraId="4B656130" w14:textId="72438340" w:rsidR="003A62A9" w:rsidRDefault="003A62A9"/>
    <w:sectPr w:rsidR="003A62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3B058B"/>
    <w:multiLevelType w:val="multilevel"/>
    <w:tmpl w:val="CBF8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B70B5D"/>
    <w:multiLevelType w:val="multilevel"/>
    <w:tmpl w:val="4840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D0F66"/>
    <w:multiLevelType w:val="hybridMultilevel"/>
    <w:tmpl w:val="EAB8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674332">
    <w:abstractNumId w:val="8"/>
  </w:num>
  <w:num w:numId="2" w16cid:durableId="1176772180">
    <w:abstractNumId w:val="6"/>
  </w:num>
  <w:num w:numId="3" w16cid:durableId="711613333">
    <w:abstractNumId w:val="5"/>
  </w:num>
  <w:num w:numId="4" w16cid:durableId="1454059326">
    <w:abstractNumId w:val="4"/>
  </w:num>
  <w:num w:numId="5" w16cid:durableId="78527967">
    <w:abstractNumId w:val="7"/>
  </w:num>
  <w:num w:numId="6" w16cid:durableId="97607300">
    <w:abstractNumId w:val="3"/>
  </w:num>
  <w:num w:numId="7" w16cid:durableId="1958632779">
    <w:abstractNumId w:val="2"/>
  </w:num>
  <w:num w:numId="8" w16cid:durableId="107703022">
    <w:abstractNumId w:val="1"/>
  </w:num>
  <w:num w:numId="9" w16cid:durableId="917516477">
    <w:abstractNumId w:val="0"/>
  </w:num>
  <w:num w:numId="10" w16cid:durableId="1097138980">
    <w:abstractNumId w:val="10"/>
  </w:num>
  <w:num w:numId="11" w16cid:durableId="1350378683">
    <w:abstractNumId w:val="9"/>
  </w:num>
  <w:num w:numId="12" w16cid:durableId="737828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D34"/>
    <w:rsid w:val="0015074B"/>
    <w:rsid w:val="00261737"/>
    <w:rsid w:val="0029639D"/>
    <w:rsid w:val="00326F90"/>
    <w:rsid w:val="003A62A9"/>
    <w:rsid w:val="0040388A"/>
    <w:rsid w:val="004E6611"/>
    <w:rsid w:val="00866FD7"/>
    <w:rsid w:val="00AA1D8D"/>
    <w:rsid w:val="00B47730"/>
    <w:rsid w:val="00CB0664"/>
    <w:rsid w:val="00D324A1"/>
    <w:rsid w:val="00F375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4D0EB"/>
  <w14:defaultImageDpi w14:val="300"/>
  <w15:docId w15:val="{94934E0D-6920-4188-B8C0-904385D4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375E8"/>
    <w:rPr>
      <w:color w:val="0000FF" w:themeColor="hyperlink"/>
      <w:u w:val="single"/>
    </w:rPr>
  </w:style>
  <w:style w:type="character" w:styleId="UnresolvedMention">
    <w:name w:val="Unresolved Mention"/>
    <w:basedOn w:val="DefaultParagraphFont"/>
    <w:uiPriority w:val="99"/>
    <w:semiHidden/>
    <w:unhideWhenUsed/>
    <w:rsid w:val="00F37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ay.com/2026/01/22/weyauwega-man-facing-charges-after-swat-response-town-waupaca/" TargetMode="External"/><Relationship Id="rId3" Type="http://schemas.openxmlformats.org/officeDocument/2006/relationships/styles" Target="styles.xml"/><Relationship Id="rId7" Type="http://schemas.openxmlformats.org/officeDocument/2006/relationships/hyperlink" Target="%20https:/www.tmj4.com/news/local-news/kenosha-officer-involved-shooting-suspect-officers-identified-1-victim-remains-hospitaliz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p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Anderson</cp:lastModifiedBy>
  <cp:revision>3</cp:revision>
  <dcterms:created xsi:type="dcterms:W3CDTF">2026-02-18T20:45:00Z</dcterms:created>
  <dcterms:modified xsi:type="dcterms:W3CDTF">2026-02-20T16:08:00Z</dcterms:modified>
  <cp:category/>
</cp:coreProperties>
</file>