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554C" w14:textId="631045CC" w:rsidR="00347849" w:rsidRDefault="008B7E3C">
      <w:pPr>
        <w:rPr>
          <w:rFonts w:ascii="Book Antiqua" w:hAnsi="Book Antiqua"/>
          <w:sz w:val="36"/>
          <w:szCs w:val="36"/>
        </w:rPr>
      </w:pPr>
      <w:r>
        <w:rPr>
          <w:noProof/>
        </w:rPr>
        <w:drawing>
          <wp:inline distT="0" distB="0" distL="0" distR="0" wp14:anchorId="1F87AEF1" wp14:editId="6F34A09B">
            <wp:extent cx="1524000" cy="1476375"/>
            <wp:effectExtent l="0" t="0" r="0"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476375"/>
                    </a:xfrm>
                    <a:prstGeom prst="rect">
                      <a:avLst/>
                    </a:prstGeom>
                    <a:noFill/>
                    <a:ln>
                      <a:noFill/>
                    </a:ln>
                  </pic:spPr>
                </pic:pic>
              </a:graphicData>
            </a:graphic>
          </wp:inline>
        </w:drawing>
      </w:r>
      <w:r w:rsidR="00CF3BD4">
        <w:t xml:space="preserve">  </w:t>
      </w:r>
      <w:r w:rsidR="00CF3BD4" w:rsidRPr="00CF3BD4">
        <w:rPr>
          <w:rFonts w:ascii="Book Antiqua" w:hAnsi="Book Antiqua"/>
          <w:b/>
          <w:bCs/>
          <w:sz w:val="32"/>
          <w:szCs w:val="32"/>
        </w:rPr>
        <w:t>Association of SWAT Personnel-Wisconsin</w:t>
      </w:r>
    </w:p>
    <w:p w14:paraId="30655E38" w14:textId="28B72DD7" w:rsidR="00CF3BD4" w:rsidRDefault="00CF3BD4">
      <w:pPr>
        <w:rPr>
          <w:rFonts w:ascii="Book Antiqua" w:hAnsi="Book Antiqua"/>
          <w:sz w:val="36"/>
          <w:szCs w:val="36"/>
        </w:rPr>
      </w:pPr>
    </w:p>
    <w:p w14:paraId="0FC89E96" w14:textId="7D5D6CC7" w:rsidR="00CF3BD4" w:rsidRDefault="00E44C1A" w:rsidP="00CF3BD4">
      <w:pPr>
        <w:jc w:val="center"/>
        <w:rPr>
          <w:rFonts w:ascii="Georgia Pro Cond Black" w:hAnsi="Georgia Pro Cond Black"/>
          <w:sz w:val="36"/>
          <w:szCs w:val="36"/>
        </w:rPr>
      </w:pPr>
      <w:r>
        <w:rPr>
          <w:rFonts w:ascii="Georgia Pro Cond Black" w:hAnsi="Georgia Pro Cond Black"/>
          <w:sz w:val="36"/>
          <w:szCs w:val="36"/>
        </w:rPr>
        <w:t>44th</w:t>
      </w:r>
      <w:r w:rsidR="00CF3BD4">
        <w:rPr>
          <w:rFonts w:ascii="Georgia Pro Cond Black" w:hAnsi="Georgia Pro Cond Black"/>
          <w:sz w:val="36"/>
          <w:szCs w:val="36"/>
        </w:rPr>
        <w:t xml:space="preserve"> Annual Training Conference and Trade Show</w:t>
      </w:r>
    </w:p>
    <w:p w14:paraId="4C7A97B7" w14:textId="755FFCC3" w:rsidR="00E44C1A" w:rsidRDefault="00E44C1A" w:rsidP="00CF3BD4">
      <w:pPr>
        <w:jc w:val="center"/>
        <w:rPr>
          <w:rFonts w:ascii="Georgia Pro Cond Black" w:hAnsi="Georgia Pro Cond Black"/>
          <w:sz w:val="36"/>
          <w:szCs w:val="36"/>
        </w:rPr>
      </w:pPr>
      <w:r>
        <w:rPr>
          <w:rFonts w:ascii="Georgia Pro Cond Black" w:hAnsi="Georgia Pro Cond Black"/>
          <w:sz w:val="36"/>
          <w:szCs w:val="36"/>
        </w:rPr>
        <w:t>2026</w:t>
      </w:r>
    </w:p>
    <w:p w14:paraId="0655445B" w14:textId="77777777" w:rsidR="00F001E1" w:rsidRDefault="00F001E1" w:rsidP="00F001E1">
      <w:pPr>
        <w:pStyle w:val="NormalWeb"/>
      </w:pPr>
      <w:r>
        <w:rPr>
          <w:noProof/>
        </w:rPr>
        <w:drawing>
          <wp:inline distT="0" distB="0" distL="0" distR="0" wp14:anchorId="102C01B2" wp14:editId="146EFE57">
            <wp:extent cx="5819775" cy="3810000"/>
            <wp:effectExtent l="0" t="0" r="9525" b="0"/>
            <wp:docPr id="1420282543" name="Picture 3" descr="A group of people in uniform standing in front of a vehi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82543" name="Picture 3" descr="A group of people in uniform standing in front of a vehic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9775" cy="3810000"/>
                    </a:xfrm>
                    <a:prstGeom prst="rect">
                      <a:avLst/>
                    </a:prstGeom>
                    <a:noFill/>
                    <a:ln>
                      <a:noFill/>
                    </a:ln>
                  </pic:spPr>
                </pic:pic>
              </a:graphicData>
            </a:graphic>
          </wp:inline>
        </w:drawing>
      </w:r>
    </w:p>
    <w:p w14:paraId="699611F3" w14:textId="3D3B76A9" w:rsidR="00CF3BD4" w:rsidRDefault="00CF3BD4">
      <w:pPr>
        <w:rPr>
          <w:rFonts w:ascii="Georgia Pro Cond Black" w:hAnsi="Georgia Pro Cond Black"/>
          <w:sz w:val="36"/>
          <w:szCs w:val="36"/>
        </w:rPr>
      </w:pPr>
    </w:p>
    <w:p w14:paraId="2D441400" w14:textId="542C5E78" w:rsidR="00CF3BD4" w:rsidRDefault="00CF3BD4">
      <w:pPr>
        <w:rPr>
          <w:rFonts w:ascii="Georgia Pro Cond Black" w:hAnsi="Georgia Pro Cond Black"/>
          <w:sz w:val="36"/>
          <w:szCs w:val="36"/>
        </w:rPr>
      </w:pPr>
      <w:r>
        <w:rPr>
          <w:rFonts w:ascii="Georgia Pro Cond Black" w:hAnsi="Georgia Pro Cond Black"/>
          <w:sz w:val="36"/>
          <w:szCs w:val="36"/>
        </w:rPr>
        <w:t xml:space="preserve">                                 March </w:t>
      </w:r>
      <w:r w:rsidR="008646BB">
        <w:rPr>
          <w:rFonts w:ascii="Georgia Pro Cond Black" w:hAnsi="Georgia Pro Cond Black"/>
          <w:sz w:val="36"/>
          <w:szCs w:val="36"/>
        </w:rPr>
        <w:t>2</w:t>
      </w:r>
      <w:r w:rsidR="00896AA8">
        <w:rPr>
          <w:rFonts w:ascii="Georgia Pro Cond Black" w:hAnsi="Georgia Pro Cond Black"/>
          <w:sz w:val="36"/>
          <w:szCs w:val="36"/>
        </w:rPr>
        <w:t>2</w:t>
      </w:r>
      <w:r w:rsidR="008646BB">
        <w:rPr>
          <w:rFonts w:ascii="Georgia Pro Cond Black" w:hAnsi="Georgia Pro Cond Black"/>
          <w:sz w:val="36"/>
          <w:szCs w:val="36"/>
        </w:rPr>
        <w:t>-24</w:t>
      </w:r>
      <w:r w:rsidR="00E4414A">
        <w:rPr>
          <w:rFonts w:ascii="Georgia Pro Cond Black" w:hAnsi="Georgia Pro Cond Black"/>
          <w:sz w:val="36"/>
          <w:szCs w:val="36"/>
        </w:rPr>
        <w:t>, 202</w:t>
      </w:r>
      <w:r w:rsidR="008646BB">
        <w:rPr>
          <w:rFonts w:ascii="Georgia Pro Cond Black" w:hAnsi="Georgia Pro Cond Black"/>
          <w:sz w:val="36"/>
          <w:szCs w:val="36"/>
        </w:rPr>
        <w:t>6</w:t>
      </w:r>
    </w:p>
    <w:p w14:paraId="374B4A33" w14:textId="0D26C15A" w:rsidR="00CF3BD4" w:rsidRDefault="00E4414A" w:rsidP="00CF3BD4">
      <w:pPr>
        <w:jc w:val="center"/>
        <w:rPr>
          <w:rFonts w:ascii="Georgia Pro Cond Black" w:hAnsi="Georgia Pro Cond Black"/>
          <w:sz w:val="36"/>
          <w:szCs w:val="36"/>
        </w:rPr>
      </w:pPr>
      <w:r>
        <w:rPr>
          <w:rFonts w:ascii="Georgia Pro Cond Black" w:hAnsi="Georgia Pro Cond Black"/>
          <w:sz w:val="36"/>
          <w:szCs w:val="36"/>
        </w:rPr>
        <w:t>Sheraton Milwaukee-Brookfield</w:t>
      </w:r>
    </w:p>
    <w:p w14:paraId="3DD5604D" w14:textId="26AAD952" w:rsidR="00CF3BD4" w:rsidRDefault="00E4414A" w:rsidP="00CF3BD4">
      <w:pPr>
        <w:jc w:val="center"/>
        <w:rPr>
          <w:rFonts w:ascii="Georgia Pro Cond Black" w:hAnsi="Georgia Pro Cond Black"/>
          <w:sz w:val="36"/>
          <w:szCs w:val="36"/>
        </w:rPr>
      </w:pPr>
      <w:r>
        <w:rPr>
          <w:rFonts w:ascii="Georgia Pro Cond Black" w:hAnsi="Georgia Pro Cond Black"/>
          <w:sz w:val="36"/>
          <w:szCs w:val="36"/>
        </w:rPr>
        <w:t>Brookfield</w:t>
      </w:r>
      <w:r w:rsidR="00CF3BD4">
        <w:rPr>
          <w:rFonts w:ascii="Georgia Pro Cond Black" w:hAnsi="Georgia Pro Cond Black"/>
          <w:sz w:val="36"/>
          <w:szCs w:val="36"/>
        </w:rPr>
        <w:t>, WI</w:t>
      </w:r>
    </w:p>
    <w:p w14:paraId="1EA56D76" w14:textId="28FFB82E" w:rsidR="00CF3BD4" w:rsidRDefault="00CF3BD4">
      <w:pPr>
        <w:rPr>
          <w:rFonts w:ascii="Georgia Pro Cond Black" w:hAnsi="Georgia Pro Cond Black"/>
        </w:rPr>
      </w:pPr>
    </w:p>
    <w:p w14:paraId="754997E5" w14:textId="23552E92" w:rsidR="0022717A" w:rsidRDefault="0022717A">
      <w:pPr>
        <w:rPr>
          <w:rFonts w:ascii="Georgia Pro Cond Black" w:hAnsi="Georgia Pro Cond Black"/>
        </w:rPr>
      </w:pPr>
    </w:p>
    <w:p w14:paraId="15E84C9E" w14:textId="0BCFF802" w:rsidR="0022717A" w:rsidRDefault="0022717A">
      <w:pPr>
        <w:rPr>
          <w:rFonts w:ascii="Georgia Pro Cond Black" w:hAnsi="Georgia Pro Cond Black"/>
        </w:rPr>
      </w:pPr>
    </w:p>
    <w:p w14:paraId="446A1774" w14:textId="351295DB" w:rsidR="0022717A" w:rsidRDefault="0022717A">
      <w:pPr>
        <w:rPr>
          <w:rFonts w:ascii="Georgia Pro Cond Black" w:hAnsi="Georgia Pro Cond Black"/>
        </w:rPr>
      </w:pPr>
    </w:p>
    <w:p w14:paraId="6F49E59B" w14:textId="77777777" w:rsidR="002B2479" w:rsidRPr="002B2479" w:rsidRDefault="002B2479" w:rsidP="002B2479">
      <w:pPr>
        <w:pStyle w:val="NormalWeb"/>
        <w:rPr>
          <w:b/>
          <w:bCs/>
          <w:color w:val="000000"/>
        </w:rPr>
      </w:pPr>
      <w:r w:rsidRPr="002B2479">
        <w:rPr>
          <w:b/>
          <w:bCs/>
          <w:color w:val="000000"/>
        </w:rPr>
        <w:lastRenderedPageBreak/>
        <w:t>A Message from the President …</w:t>
      </w:r>
    </w:p>
    <w:p w14:paraId="00FA54F6" w14:textId="77777777" w:rsidR="002B2479" w:rsidRPr="002B2479" w:rsidRDefault="002B2479" w:rsidP="002B2479">
      <w:pPr>
        <w:pStyle w:val="NormalWeb"/>
        <w:rPr>
          <w:color w:val="000000"/>
        </w:rPr>
      </w:pPr>
      <w:r w:rsidRPr="002B2479">
        <w:rPr>
          <w:color w:val="000000"/>
        </w:rPr>
        <w:t>Greetings Fellow ASP-WI Members:</w:t>
      </w:r>
    </w:p>
    <w:p w14:paraId="3BDB3F69" w14:textId="6D1D5617" w:rsidR="002B2479" w:rsidRPr="002B2479" w:rsidRDefault="002B2479" w:rsidP="002B2479">
      <w:pPr>
        <w:pStyle w:val="NormalWeb"/>
        <w:rPr>
          <w:color w:val="000000"/>
        </w:rPr>
      </w:pPr>
      <w:r w:rsidRPr="002B2479">
        <w:rPr>
          <w:color w:val="000000"/>
        </w:rPr>
        <w:t>On behalf of the Executive Board and the Board of Directors of the Association of SWAT Personnel– Wisconsin I cordially invite you to attend our 44th Annual Training Conference and Vendor Expo</w:t>
      </w:r>
      <w:r w:rsidR="00F626A5">
        <w:rPr>
          <w:color w:val="000000"/>
        </w:rPr>
        <w:t xml:space="preserve"> </w:t>
      </w:r>
      <w:r w:rsidRPr="002B2479">
        <w:rPr>
          <w:color w:val="000000"/>
        </w:rPr>
        <w:t>scheduled for March 23rd &amp; 24th, 2026, being held at the Brookfield Sheraton Hotel and Conference Center, located at 375 S. Moorland Road, Brookfield, Wisconsin, 53015</w:t>
      </w:r>
    </w:p>
    <w:p w14:paraId="0E6D335D" w14:textId="5EC218CD" w:rsidR="002B2479" w:rsidRPr="002B2479" w:rsidRDefault="002B2479" w:rsidP="002B2479">
      <w:pPr>
        <w:pStyle w:val="NormalWeb"/>
        <w:rPr>
          <w:color w:val="000000"/>
        </w:rPr>
      </w:pPr>
      <w:r w:rsidRPr="002B2479">
        <w:rPr>
          <w:color w:val="000000"/>
        </w:rPr>
        <w:t>We have an outstanding line-up of presenters who will share information from tactical incidents</w:t>
      </w:r>
      <w:r w:rsidR="00F626A5">
        <w:rPr>
          <w:color w:val="000000"/>
        </w:rPr>
        <w:t xml:space="preserve"> </w:t>
      </w:r>
      <w:r w:rsidRPr="002B2479">
        <w:rPr>
          <w:color w:val="000000"/>
        </w:rPr>
        <w:t>that occurred in cities and jurisdictions from across the country and in Canada. You will also have the opportunity to network with fellow officers and share information and experiences.</w:t>
      </w:r>
    </w:p>
    <w:p w14:paraId="0E58368D" w14:textId="77777777" w:rsidR="002B2479" w:rsidRPr="002B2479" w:rsidRDefault="002B2479" w:rsidP="002B2479">
      <w:pPr>
        <w:pStyle w:val="NormalWeb"/>
        <w:rPr>
          <w:color w:val="000000"/>
        </w:rPr>
      </w:pPr>
      <w:r w:rsidRPr="002B2479">
        <w:rPr>
          <w:color w:val="000000"/>
        </w:rPr>
        <w:t>For the past 43 years ASP-WI has attempted to consistently provide you, the membership, with the most up-to-date subject matter in a congenial conference setting. We have kept the cost affordable while providing you with an outstanding conference venue.</w:t>
      </w:r>
    </w:p>
    <w:p w14:paraId="693188CD" w14:textId="77777777" w:rsidR="002B2479" w:rsidRPr="002B2479" w:rsidRDefault="002B2479" w:rsidP="002B2479">
      <w:pPr>
        <w:pStyle w:val="NormalWeb"/>
        <w:rPr>
          <w:color w:val="000000"/>
        </w:rPr>
      </w:pPr>
      <w:r w:rsidRPr="002B2479">
        <w:rPr>
          <w:color w:val="000000"/>
        </w:rPr>
        <w:t>Attending the ASP-WI Training Conference is not limited to tactical officers. Although our focus may be on the tactical response to major incidents, we know that these incidents always begin with a first responder initiation.</w:t>
      </w:r>
    </w:p>
    <w:p w14:paraId="2C5A088D" w14:textId="77777777" w:rsidR="002B2479" w:rsidRPr="002B2479" w:rsidRDefault="002B2479" w:rsidP="002B2479">
      <w:pPr>
        <w:pStyle w:val="NormalWeb"/>
        <w:rPr>
          <w:color w:val="000000"/>
        </w:rPr>
      </w:pPr>
      <w:r w:rsidRPr="002B2479">
        <w:rPr>
          <w:color w:val="000000"/>
        </w:rPr>
        <w:t>Therefore, we welcome ALL Law Enforcement, EMS and appropriate Law Enforcement partners to our training Conference.</w:t>
      </w:r>
    </w:p>
    <w:p w14:paraId="1506C82A" w14:textId="77777777" w:rsidR="002B2479" w:rsidRPr="002B2479" w:rsidRDefault="002B2479" w:rsidP="002B2479">
      <w:pPr>
        <w:pStyle w:val="NormalWeb"/>
        <w:rPr>
          <w:color w:val="000000"/>
        </w:rPr>
      </w:pPr>
      <w:r w:rsidRPr="002B2479">
        <w:rPr>
          <w:color w:val="000000"/>
        </w:rPr>
        <w:t>Don’t hesitate to reach out to any member of the Executive Board or the Board of Directors for any assistance you may need.</w:t>
      </w:r>
    </w:p>
    <w:p w14:paraId="4039BCEA" w14:textId="77777777" w:rsidR="002B2479" w:rsidRPr="002B2479" w:rsidRDefault="002B2479" w:rsidP="002B2479">
      <w:pPr>
        <w:pStyle w:val="NormalWeb"/>
        <w:rPr>
          <w:color w:val="000000"/>
        </w:rPr>
      </w:pPr>
      <w:r w:rsidRPr="002B2479">
        <w:rPr>
          <w:color w:val="000000"/>
        </w:rPr>
        <w:t>Please enjoy the conference and take the opportunity to exchange information, reunite with old friends and work comrades while establishing new friendships.</w:t>
      </w:r>
    </w:p>
    <w:p w14:paraId="021125B1" w14:textId="77777777" w:rsidR="002B2479" w:rsidRPr="002B2479" w:rsidRDefault="002B2479" w:rsidP="002B2479">
      <w:pPr>
        <w:pStyle w:val="NormalWeb"/>
        <w:rPr>
          <w:color w:val="000000"/>
        </w:rPr>
      </w:pPr>
      <w:r w:rsidRPr="002B2479">
        <w:rPr>
          <w:color w:val="000000"/>
        </w:rPr>
        <w:t>Here’s looking forward to seeing you ALL at the 2026 ASP-WI Training Conference.</w:t>
      </w:r>
    </w:p>
    <w:p w14:paraId="66DFB21E" w14:textId="77777777" w:rsidR="002B2479" w:rsidRPr="002B2479" w:rsidRDefault="002B2479" w:rsidP="002B2479">
      <w:pPr>
        <w:pStyle w:val="NormalWeb"/>
        <w:rPr>
          <w:color w:val="000000"/>
        </w:rPr>
      </w:pPr>
      <w:r w:rsidRPr="002B2479">
        <w:rPr>
          <w:color w:val="000000"/>
        </w:rPr>
        <w:t>Stay Safe ….</w:t>
      </w:r>
    </w:p>
    <w:p w14:paraId="2EC1194B" w14:textId="77777777" w:rsidR="002B2479" w:rsidRPr="002B2479" w:rsidRDefault="002B2479" w:rsidP="002B2479">
      <w:pPr>
        <w:pStyle w:val="NormalWeb"/>
        <w:rPr>
          <w:color w:val="000000"/>
        </w:rPr>
      </w:pPr>
      <w:r w:rsidRPr="002B2479">
        <w:rPr>
          <w:color w:val="000000"/>
        </w:rPr>
        <w:t>Bill Skurzewski</w:t>
      </w:r>
    </w:p>
    <w:p w14:paraId="40F42E68" w14:textId="77777777" w:rsidR="002B2479" w:rsidRPr="002B2479" w:rsidRDefault="002B2479" w:rsidP="002B2479">
      <w:pPr>
        <w:pStyle w:val="NormalWeb"/>
        <w:rPr>
          <w:rFonts w:ascii="Book Antiqua" w:hAnsi="Book Antiqua"/>
          <w:color w:val="000000"/>
        </w:rPr>
      </w:pPr>
      <w:r w:rsidRPr="002B2479">
        <w:rPr>
          <w:rFonts w:ascii="Book Antiqua" w:hAnsi="Book Antiqua"/>
          <w:color w:val="000000"/>
        </w:rPr>
        <w:t>President – Association of SWAT Personnel - Wisconsin</w:t>
      </w:r>
    </w:p>
    <w:p w14:paraId="3E5AD91E" w14:textId="77777777" w:rsidR="002B2479" w:rsidRPr="002B2479" w:rsidRDefault="002B2479">
      <w:pPr>
        <w:rPr>
          <w:rFonts w:ascii="Book Antiqua" w:hAnsi="Book Antiqua"/>
        </w:rPr>
      </w:pPr>
      <w:r w:rsidRPr="002B2479">
        <w:rPr>
          <w:rFonts w:ascii="Book Antiqua" w:hAnsi="Book Antiqua"/>
        </w:rPr>
        <w:br w:type="page"/>
      </w:r>
    </w:p>
    <w:p w14:paraId="274B6A4F" w14:textId="133A1911" w:rsidR="0022717A" w:rsidRDefault="0022717A">
      <w:pPr>
        <w:rPr>
          <w:rFonts w:ascii="Georgia Pro Cond Black" w:hAnsi="Georgia Pro Cond Black"/>
        </w:rPr>
      </w:pPr>
    </w:p>
    <w:p w14:paraId="5CF0E140" w14:textId="77777777" w:rsidR="003A5C2F" w:rsidRPr="002B2479" w:rsidRDefault="003A5C2F" w:rsidP="003A5C2F">
      <w:pPr>
        <w:rPr>
          <w:rFonts w:ascii="Times New Roman" w:hAnsi="Times New Roman" w:cs="Times New Roman"/>
          <w:b/>
          <w:bCs/>
          <w:sz w:val="24"/>
          <w:szCs w:val="24"/>
        </w:rPr>
      </w:pPr>
      <w:r w:rsidRPr="002B2479">
        <w:rPr>
          <w:rFonts w:ascii="Times New Roman" w:hAnsi="Times New Roman" w:cs="Times New Roman"/>
          <w:b/>
          <w:bCs/>
          <w:sz w:val="24"/>
          <w:szCs w:val="24"/>
        </w:rPr>
        <w:t>From the Conference Chair:</w:t>
      </w:r>
    </w:p>
    <w:p w14:paraId="1FFE330A" w14:textId="77777777" w:rsidR="003A5C2F" w:rsidRPr="002B2479" w:rsidRDefault="003A5C2F" w:rsidP="003A5C2F">
      <w:pPr>
        <w:tabs>
          <w:tab w:val="left" w:pos="3705"/>
        </w:tabs>
        <w:rPr>
          <w:rFonts w:ascii="Times New Roman" w:hAnsi="Times New Roman" w:cs="Times New Roman"/>
          <w:sz w:val="24"/>
          <w:szCs w:val="24"/>
        </w:rPr>
      </w:pPr>
      <w:r w:rsidRPr="002B2479">
        <w:rPr>
          <w:rFonts w:ascii="Times New Roman" w:hAnsi="Times New Roman" w:cs="Times New Roman"/>
          <w:noProof/>
          <w:sz w:val="24"/>
          <w:szCs w:val="24"/>
        </w:rPr>
        <w:t xml:space="preserve"> </w:t>
      </w:r>
      <w:r w:rsidRPr="002B2479">
        <w:rPr>
          <w:rFonts w:ascii="Times New Roman" w:hAnsi="Times New Roman" w:cs="Times New Roman"/>
          <w:noProof/>
          <w:sz w:val="24"/>
          <w:szCs w:val="24"/>
        </w:rPr>
        <w:tab/>
      </w:r>
    </w:p>
    <w:p w14:paraId="75F8BCF4"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                                                                                                                                                   </w:t>
      </w:r>
    </w:p>
    <w:p w14:paraId="6275D0ED"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Greetings!       </w:t>
      </w:r>
    </w:p>
    <w:p w14:paraId="5CDD10B4"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                                                                                                                              </w:t>
      </w:r>
    </w:p>
    <w:p w14:paraId="27D6A5DB" w14:textId="71B56136"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On behalf of the Executive Officers and Board of Directors of the Association of SWAT Personnel-WI, I invite you to attend our 44th Annual Training Conference and Vendor Expo.   As you will see by the conference agenda, we have another outstanding line-up of detailed incident presentations from representatives from law enforcement agencies from across the United States.  This conference also gives us the opportunity to network with fellow officers and continue the long-established tradition of information sharing. </w:t>
      </w:r>
    </w:p>
    <w:p w14:paraId="70A57B94"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 </w:t>
      </w:r>
    </w:p>
    <w:p w14:paraId="1782BF60" w14:textId="01BCC18B" w:rsidR="003A5C2F" w:rsidRPr="002B2479" w:rsidRDefault="004A4275" w:rsidP="003A5C2F">
      <w:pPr>
        <w:rPr>
          <w:rFonts w:ascii="Times New Roman" w:hAnsi="Times New Roman" w:cs="Times New Roman"/>
          <w:sz w:val="24"/>
          <w:szCs w:val="24"/>
        </w:rPr>
      </w:pPr>
      <w:r w:rsidRPr="002B2479">
        <w:rPr>
          <w:rFonts w:ascii="Times New Roman" w:hAnsi="Times New Roman" w:cs="Times New Roman"/>
          <w:sz w:val="24"/>
          <w:szCs w:val="24"/>
        </w:rPr>
        <w:t xml:space="preserve">As I have mentioned in the past, 44 </w:t>
      </w:r>
      <w:r w:rsidR="00265D68" w:rsidRPr="002B2479">
        <w:rPr>
          <w:rFonts w:ascii="Times New Roman" w:hAnsi="Times New Roman" w:cs="Times New Roman"/>
          <w:sz w:val="24"/>
          <w:szCs w:val="24"/>
        </w:rPr>
        <w:t xml:space="preserve">years for this association to be relevant </w:t>
      </w:r>
      <w:r w:rsidR="006D535E" w:rsidRPr="002B2479">
        <w:rPr>
          <w:rFonts w:ascii="Times New Roman" w:hAnsi="Times New Roman" w:cs="Times New Roman"/>
          <w:sz w:val="24"/>
          <w:szCs w:val="24"/>
        </w:rPr>
        <w:t xml:space="preserve">to the law enforcement and </w:t>
      </w:r>
      <w:r w:rsidR="0010264E" w:rsidRPr="002B2479">
        <w:rPr>
          <w:rFonts w:ascii="Times New Roman" w:hAnsi="Times New Roman" w:cs="Times New Roman"/>
          <w:sz w:val="24"/>
          <w:szCs w:val="24"/>
        </w:rPr>
        <w:t>tactical</w:t>
      </w:r>
      <w:r w:rsidR="006D535E" w:rsidRPr="002B2479">
        <w:rPr>
          <w:rFonts w:ascii="Times New Roman" w:hAnsi="Times New Roman" w:cs="Times New Roman"/>
          <w:sz w:val="24"/>
          <w:szCs w:val="24"/>
        </w:rPr>
        <w:t xml:space="preserve"> community is something we can all be proud of</w:t>
      </w:r>
      <w:r w:rsidR="004B4105" w:rsidRPr="002B2479">
        <w:rPr>
          <w:rFonts w:ascii="Times New Roman" w:hAnsi="Times New Roman" w:cs="Times New Roman"/>
          <w:sz w:val="24"/>
          <w:szCs w:val="24"/>
        </w:rPr>
        <w:t xml:space="preserve">.  You, the membership </w:t>
      </w:r>
      <w:r w:rsidR="0010264E" w:rsidRPr="002B2479">
        <w:rPr>
          <w:rFonts w:ascii="Times New Roman" w:hAnsi="Times New Roman" w:cs="Times New Roman"/>
          <w:sz w:val="24"/>
          <w:szCs w:val="24"/>
        </w:rPr>
        <w:t>continually</w:t>
      </w:r>
      <w:r w:rsidR="004B4105" w:rsidRPr="002B2479">
        <w:rPr>
          <w:rFonts w:ascii="Times New Roman" w:hAnsi="Times New Roman" w:cs="Times New Roman"/>
          <w:sz w:val="24"/>
          <w:szCs w:val="24"/>
        </w:rPr>
        <w:t xml:space="preserve"> supporting ASP over the years</w:t>
      </w:r>
      <w:r w:rsidR="0010264E" w:rsidRPr="002B2479">
        <w:rPr>
          <w:rFonts w:ascii="Times New Roman" w:hAnsi="Times New Roman" w:cs="Times New Roman"/>
          <w:sz w:val="24"/>
          <w:szCs w:val="24"/>
        </w:rPr>
        <w:t xml:space="preserve"> has enabled us to provide you with </w:t>
      </w:r>
      <w:r w:rsidR="003A5C2F" w:rsidRPr="002B2479">
        <w:rPr>
          <w:rFonts w:ascii="Times New Roman" w:hAnsi="Times New Roman" w:cs="Times New Roman"/>
          <w:sz w:val="24"/>
          <w:szCs w:val="24"/>
        </w:rPr>
        <w:t xml:space="preserve">the most current and trending subject matter at an affordable cost to our attendees.  </w:t>
      </w:r>
      <w:r w:rsidR="00433B10" w:rsidRPr="002B2479">
        <w:rPr>
          <w:rFonts w:ascii="Times New Roman" w:hAnsi="Times New Roman" w:cs="Times New Roman"/>
          <w:sz w:val="24"/>
          <w:szCs w:val="24"/>
        </w:rPr>
        <w:t xml:space="preserve">We strive to provide you with </w:t>
      </w:r>
      <w:r w:rsidR="00676C3E" w:rsidRPr="002B2479">
        <w:rPr>
          <w:rFonts w:ascii="Times New Roman" w:hAnsi="Times New Roman" w:cs="Times New Roman"/>
          <w:sz w:val="24"/>
          <w:szCs w:val="24"/>
        </w:rPr>
        <w:t>insightful, compelling</w:t>
      </w:r>
      <w:r w:rsidR="00105526" w:rsidRPr="002B2479">
        <w:rPr>
          <w:rFonts w:ascii="Times New Roman" w:hAnsi="Times New Roman" w:cs="Times New Roman"/>
          <w:sz w:val="24"/>
          <w:szCs w:val="24"/>
        </w:rPr>
        <w:t xml:space="preserve"> and valuable information at our annual conferences.</w:t>
      </w:r>
      <w:r w:rsidR="00676C3E" w:rsidRPr="002B2479">
        <w:rPr>
          <w:rFonts w:ascii="Times New Roman" w:hAnsi="Times New Roman" w:cs="Times New Roman"/>
          <w:sz w:val="24"/>
          <w:szCs w:val="24"/>
        </w:rPr>
        <w:t xml:space="preserve"> </w:t>
      </w:r>
    </w:p>
    <w:p w14:paraId="0DF47ADA"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 </w:t>
      </w:r>
    </w:p>
    <w:p w14:paraId="7719C0C7"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 xml:space="preserve">As we have mentioned in the past, attending this conference is not limited to just tactical officers.  While our focus is on the tactical response to a major incident, these incidents always start with a first responder initiation.  All law enforcement, EMS and appropriate law enforcement partners are welcome at our training conference.  ASP will continue to offer this type of training as we move forward performing our service to the citizens we are sworn to protect. </w:t>
      </w:r>
    </w:p>
    <w:p w14:paraId="32058C5A" w14:textId="77777777" w:rsidR="003A5C2F" w:rsidRPr="002B2479" w:rsidRDefault="003A5C2F" w:rsidP="003A5C2F">
      <w:pPr>
        <w:rPr>
          <w:rFonts w:ascii="Times New Roman" w:hAnsi="Times New Roman" w:cs="Times New Roman"/>
          <w:sz w:val="24"/>
          <w:szCs w:val="24"/>
        </w:rPr>
      </w:pPr>
    </w:p>
    <w:p w14:paraId="19E62E7E"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Enjoy the conference, engage in thoughtful discussions, see old friends, and establish new ones.</w:t>
      </w:r>
    </w:p>
    <w:p w14:paraId="2E924A6D" w14:textId="77777777" w:rsidR="003A5C2F" w:rsidRPr="002B2479" w:rsidRDefault="003A5C2F" w:rsidP="003A5C2F">
      <w:pPr>
        <w:rPr>
          <w:rFonts w:ascii="Times New Roman" w:hAnsi="Times New Roman" w:cs="Times New Roman"/>
          <w:sz w:val="24"/>
          <w:szCs w:val="24"/>
        </w:rPr>
      </w:pPr>
    </w:p>
    <w:p w14:paraId="3D3E0958" w14:textId="77777777" w:rsidR="003A5C2F" w:rsidRPr="002B2479" w:rsidRDefault="003A5C2F" w:rsidP="003A5C2F">
      <w:pPr>
        <w:rPr>
          <w:rFonts w:ascii="Times New Roman" w:hAnsi="Times New Roman" w:cs="Times New Roman"/>
          <w:sz w:val="24"/>
          <w:szCs w:val="24"/>
        </w:rPr>
      </w:pPr>
    </w:p>
    <w:p w14:paraId="0FF95554"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Steve Pederson</w:t>
      </w:r>
    </w:p>
    <w:p w14:paraId="6B4B419E" w14:textId="77777777" w:rsidR="003A5C2F" w:rsidRPr="002B2479" w:rsidRDefault="003A5C2F" w:rsidP="003A5C2F">
      <w:pPr>
        <w:rPr>
          <w:rFonts w:ascii="Times New Roman" w:hAnsi="Times New Roman" w:cs="Times New Roman"/>
          <w:sz w:val="24"/>
          <w:szCs w:val="24"/>
        </w:rPr>
      </w:pPr>
      <w:r w:rsidRPr="002B2479">
        <w:rPr>
          <w:rFonts w:ascii="Times New Roman" w:hAnsi="Times New Roman" w:cs="Times New Roman"/>
          <w:sz w:val="24"/>
          <w:szCs w:val="24"/>
        </w:rPr>
        <w:t>President/Conference Chair</w:t>
      </w:r>
    </w:p>
    <w:p w14:paraId="0B7D162D" w14:textId="77777777" w:rsidR="004541C9" w:rsidRPr="002B2479" w:rsidRDefault="004541C9" w:rsidP="004541C9">
      <w:pPr>
        <w:pStyle w:val="NormalWeb"/>
        <w:rPr>
          <w:b/>
          <w:bCs/>
          <w:kern w:val="2"/>
          <w14:ligatures w14:val="standardContextual"/>
        </w:rPr>
      </w:pPr>
    </w:p>
    <w:p w14:paraId="4728896E" w14:textId="77777777" w:rsidR="009B0E96" w:rsidRDefault="009B0E96" w:rsidP="0022717A">
      <w:pPr>
        <w:rPr>
          <w:rFonts w:ascii="Book Antiqua" w:hAnsi="Book Antiqua"/>
        </w:rPr>
      </w:pPr>
    </w:p>
    <w:p w14:paraId="544A068C" w14:textId="77777777" w:rsidR="009B0E96" w:rsidRDefault="009B0E96" w:rsidP="0022717A">
      <w:pPr>
        <w:rPr>
          <w:rFonts w:ascii="Book Antiqua" w:hAnsi="Book Antiqua"/>
        </w:rPr>
      </w:pPr>
    </w:p>
    <w:p w14:paraId="096B5EFC" w14:textId="7727A87C" w:rsidR="0022717A" w:rsidRDefault="0022717A" w:rsidP="0022717A">
      <w:pPr>
        <w:rPr>
          <w:rFonts w:ascii="Book Antiqua" w:hAnsi="Book Antiqua"/>
        </w:rPr>
      </w:pPr>
    </w:p>
    <w:p w14:paraId="47778D11" w14:textId="506B8DEE" w:rsidR="0022717A" w:rsidRDefault="0022717A" w:rsidP="0022717A">
      <w:pPr>
        <w:rPr>
          <w:rFonts w:ascii="Book Antiqua" w:hAnsi="Book Antiqua"/>
        </w:rPr>
      </w:pPr>
    </w:p>
    <w:p w14:paraId="4930CB9C" w14:textId="70000BF1" w:rsidR="0022717A" w:rsidRDefault="0022717A" w:rsidP="0022717A">
      <w:pPr>
        <w:rPr>
          <w:rFonts w:ascii="Book Antiqua" w:hAnsi="Book Antiqua"/>
        </w:rPr>
      </w:pPr>
    </w:p>
    <w:p w14:paraId="74E63214" w14:textId="3E1C2FB0" w:rsidR="0022717A" w:rsidRDefault="0022717A" w:rsidP="0022717A">
      <w:pPr>
        <w:rPr>
          <w:rFonts w:ascii="Book Antiqua" w:hAnsi="Book Antiqua"/>
        </w:rPr>
      </w:pPr>
    </w:p>
    <w:p w14:paraId="5A5E47AE" w14:textId="6DF0C8C2" w:rsidR="0022717A" w:rsidRDefault="0022717A" w:rsidP="0022717A">
      <w:pPr>
        <w:rPr>
          <w:rFonts w:ascii="Book Antiqua" w:hAnsi="Book Antiqua"/>
        </w:rPr>
      </w:pPr>
    </w:p>
    <w:p w14:paraId="49529F8E" w14:textId="01BFE5C7" w:rsidR="0022717A" w:rsidRDefault="0022717A" w:rsidP="0022717A">
      <w:pPr>
        <w:rPr>
          <w:rFonts w:ascii="Book Antiqua" w:hAnsi="Book Antiqua"/>
        </w:rPr>
      </w:pPr>
    </w:p>
    <w:p w14:paraId="17B4B607" w14:textId="7D5AB455" w:rsidR="00270D88" w:rsidRDefault="004C1D66" w:rsidP="0022717A">
      <w:pPr>
        <w:rPr>
          <w:rFonts w:ascii="Book Antiqua" w:hAnsi="Book Antiqua"/>
        </w:rPr>
      </w:pPr>
      <w:r>
        <w:rPr>
          <w:noProof/>
        </w:rPr>
        <w:lastRenderedPageBreak/>
        <w:drawing>
          <wp:inline distT="0" distB="0" distL="0" distR="0" wp14:anchorId="1BC5134C" wp14:editId="33101F7B">
            <wp:extent cx="766763" cy="928370"/>
            <wp:effectExtent l="0" t="0" r="0" b="5080"/>
            <wp:docPr id="5" name="Picture 5" descr="A picture containing text, soup, blue, d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oup, blue, dis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969" cy="934673"/>
                    </a:xfrm>
                    <a:prstGeom prst="rect">
                      <a:avLst/>
                    </a:prstGeom>
                    <a:noFill/>
                    <a:ln>
                      <a:noFill/>
                    </a:ln>
                  </pic:spPr>
                </pic:pic>
              </a:graphicData>
            </a:graphic>
          </wp:inline>
        </w:drawing>
      </w:r>
    </w:p>
    <w:p w14:paraId="17E0EDFC" w14:textId="77777777" w:rsidR="00270D88" w:rsidRPr="00270D88" w:rsidRDefault="00270D88" w:rsidP="00270D88">
      <w:pPr>
        <w:spacing w:line="240" w:lineRule="auto"/>
        <w:jc w:val="center"/>
        <w:rPr>
          <w:rFonts w:ascii="Book Antiqua" w:eastAsia="Calibri" w:hAnsi="Book Antiqua" w:cs="Times New Roman"/>
          <w:sz w:val="28"/>
          <w:szCs w:val="28"/>
        </w:rPr>
      </w:pPr>
      <w:r w:rsidRPr="00270D88">
        <w:rPr>
          <w:rFonts w:ascii="Book Antiqua" w:eastAsia="Calibri" w:hAnsi="Book Antiqua" w:cs="Times New Roman"/>
          <w:sz w:val="28"/>
          <w:szCs w:val="28"/>
        </w:rPr>
        <w:t>Association of SWAT Personnel-Wisconsin</w:t>
      </w:r>
    </w:p>
    <w:p w14:paraId="2B16A4B4" w14:textId="77777777" w:rsidR="00270D88" w:rsidRPr="00270D88" w:rsidRDefault="00270D88" w:rsidP="00270D88">
      <w:pPr>
        <w:spacing w:line="240" w:lineRule="auto"/>
        <w:jc w:val="center"/>
        <w:rPr>
          <w:rFonts w:ascii="Book Antiqua" w:eastAsia="Calibri" w:hAnsi="Book Antiqua" w:cs="Times New Roman"/>
          <w:sz w:val="28"/>
          <w:szCs w:val="28"/>
        </w:rPr>
      </w:pPr>
      <w:r w:rsidRPr="00270D88">
        <w:rPr>
          <w:rFonts w:ascii="Book Antiqua" w:eastAsia="Calibri" w:hAnsi="Book Antiqua" w:cs="Times New Roman"/>
          <w:sz w:val="28"/>
          <w:szCs w:val="28"/>
        </w:rPr>
        <w:t>Annual Training Conference</w:t>
      </w:r>
    </w:p>
    <w:p w14:paraId="1EB96429" w14:textId="1B4E5301" w:rsidR="00270D88" w:rsidRPr="00270D88" w:rsidRDefault="00045CB9" w:rsidP="00270D88">
      <w:pPr>
        <w:spacing w:line="240" w:lineRule="auto"/>
        <w:jc w:val="center"/>
        <w:rPr>
          <w:rFonts w:ascii="Book Antiqua" w:eastAsia="Calibri" w:hAnsi="Book Antiqua" w:cs="Times New Roman"/>
          <w:sz w:val="28"/>
          <w:szCs w:val="28"/>
        </w:rPr>
      </w:pPr>
      <w:r>
        <w:rPr>
          <w:rFonts w:ascii="Book Antiqua" w:eastAsia="Calibri" w:hAnsi="Book Antiqua" w:cs="Times New Roman"/>
          <w:sz w:val="28"/>
          <w:szCs w:val="28"/>
        </w:rPr>
        <w:t>Sheraton Milwaukee</w:t>
      </w:r>
      <w:r w:rsidR="006C5D38">
        <w:rPr>
          <w:rFonts w:ascii="Book Antiqua" w:eastAsia="Calibri" w:hAnsi="Book Antiqua" w:cs="Times New Roman"/>
          <w:sz w:val="28"/>
          <w:szCs w:val="28"/>
        </w:rPr>
        <w:t xml:space="preserve"> Brookfield, Brookfield,</w:t>
      </w:r>
      <w:r w:rsidR="00270D88" w:rsidRPr="00270D88">
        <w:rPr>
          <w:rFonts w:ascii="Book Antiqua" w:eastAsia="Calibri" w:hAnsi="Book Antiqua" w:cs="Times New Roman"/>
          <w:sz w:val="28"/>
          <w:szCs w:val="28"/>
        </w:rPr>
        <w:t xml:space="preserve"> WI</w:t>
      </w:r>
    </w:p>
    <w:p w14:paraId="49443968" w14:textId="7889E94C" w:rsidR="00270D88" w:rsidRPr="00270D88" w:rsidRDefault="00270D88" w:rsidP="00270D88">
      <w:pPr>
        <w:spacing w:line="240" w:lineRule="auto"/>
        <w:jc w:val="center"/>
        <w:rPr>
          <w:rFonts w:ascii="Book Antiqua" w:eastAsia="Calibri" w:hAnsi="Book Antiqua" w:cs="Times New Roman"/>
          <w:sz w:val="28"/>
          <w:szCs w:val="28"/>
        </w:rPr>
      </w:pPr>
      <w:r w:rsidRPr="00270D88">
        <w:rPr>
          <w:rFonts w:ascii="Book Antiqua" w:eastAsia="Calibri" w:hAnsi="Book Antiqua" w:cs="Times New Roman"/>
          <w:sz w:val="28"/>
          <w:szCs w:val="28"/>
        </w:rPr>
        <w:t xml:space="preserve">March </w:t>
      </w:r>
      <w:r w:rsidR="00896AA8">
        <w:rPr>
          <w:rFonts w:ascii="Book Antiqua" w:eastAsia="Calibri" w:hAnsi="Book Antiqua" w:cs="Times New Roman"/>
          <w:sz w:val="28"/>
          <w:szCs w:val="28"/>
        </w:rPr>
        <w:t>22-24</w:t>
      </w:r>
      <w:r w:rsidR="003019E3">
        <w:rPr>
          <w:rFonts w:ascii="Book Antiqua" w:eastAsia="Calibri" w:hAnsi="Book Antiqua" w:cs="Times New Roman"/>
          <w:sz w:val="28"/>
          <w:szCs w:val="28"/>
        </w:rPr>
        <w:t>, 2026</w:t>
      </w:r>
    </w:p>
    <w:p w14:paraId="595B33AE" w14:textId="77777777" w:rsidR="00270D88" w:rsidRPr="00270D88" w:rsidRDefault="00270D88" w:rsidP="00270D88">
      <w:pPr>
        <w:spacing w:line="240" w:lineRule="auto"/>
        <w:jc w:val="center"/>
        <w:rPr>
          <w:rFonts w:ascii="Book Antiqua" w:eastAsia="Calibri" w:hAnsi="Book Antiqua" w:cs="Times New Roman"/>
          <w:sz w:val="28"/>
          <w:szCs w:val="28"/>
        </w:rPr>
      </w:pPr>
    </w:p>
    <w:p w14:paraId="1ADA7F71" w14:textId="77777777" w:rsidR="00270D88" w:rsidRPr="00270D88" w:rsidRDefault="00270D88" w:rsidP="00270D88">
      <w:pPr>
        <w:spacing w:line="240" w:lineRule="auto"/>
        <w:jc w:val="center"/>
        <w:rPr>
          <w:rFonts w:ascii="Book Antiqua" w:eastAsia="Calibri" w:hAnsi="Book Antiqua" w:cs="Times New Roman"/>
          <w:sz w:val="28"/>
          <w:szCs w:val="28"/>
        </w:rPr>
      </w:pPr>
    </w:p>
    <w:p w14:paraId="4B57D4BD" w14:textId="047930B5" w:rsidR="00270D88" w:rsidRPr="00270D88" w:rsidRDefault="00270D88" w:rsidP="00270D88">
      <w:pPr>
        <w:spacing w:line="240" w:lineRule="auto"/>
        <w:rPr>
          <w:rFonts w:ascii="Book Antiqua" w:eastAsia="Calibri" w:hAnsi="Book Antiqua" w:cs="Times New Roman"/>
          <w:sz w:val="24"/>
          <w:szCs w:val="24"/>
          <w:u w:val="single"/>
        </w:rPr>
      </w:pPr>
      <w:r w:rsidRPr="00270D88">
        <w:rPr>
          <w:rFonts w:ascii="Book Antiqua" w:eastAsia="Calibri" w:hAnsi="Book Antiqua" w:cs="Times New Roman"/>
          <w:sz w:val="24"/>
          <w:szCs w:val="24"/>
          <w:u w:val="single"/>
        </w:rPr>
        <w:t xml:space="preserve">Sunday March </w:t>
      </w:r>
      <w:r w:rsidR="00896AA8">
        <w:rPr>
          <w:rFonts w:ascii="Book Antiqua" w:eastAsia="Calibri" w:hAnsi="Book Antiqua" w:cs="Times New Roman"/>
          <w:sz w:val="24"/>
          <w:szCs w:val="24"/>
          <w:u w:val="single"/>
        </w:rPr>
        <w:t>22, 2026</w:t>
      </w:r>
    </w:p>
    <w:p w14:paraId="03892377" w14:textId="77777777" w:rsidR="00270D88" w:rsidRPr="00270D88" w:rsidRDefault="00270D88" w:rsidP="00270D88">
      <w:pPr>
        <w:spacing w:line="240" w:lineRule="auto"/>
        <w:rPr>
          <w:rFonts w:ascii="Book Antiqua" w:eastAsia="Calibri" w:hAnsi="Book Antiqua" w:cs="Times New Roman"/>
          <w:sz w:val="24"/>
          <w:szCs w:val="24"/>
          <w:u w:val="single"/>
        </w:rPr>
      </w:pPr>
    </w:p>
    <w:p w14:paraId="3F2246AD" w14:textId="77777777" w:rsidR="00270D88" w:rsidRPr="00270D88" w:rsidRDefault="00270D88" w:rsidP="00270D88">
      <w:pPr>
        <w:spacing w:line="240" w:lineRule="auto"/>
        <w:rPr>
          <w:rFonts w:ascii="Book Antiqua" w:eastAsia="Calibri" w:hAnsi="Book Antiqua" w:cs="Times New Roman"/>
          <w:sz w:val="24"/>
          <w:szCs w:val="24"/>
        </w:rPr>
      </w:pPr>
      <w:r w:rsidRPr="00270D88">
        <w:rPr>
          <w:rFonts w:ascii="Book Antiqua" w:eastAsia="Calibri" w:hAnsi="Book Antiqua" w:cs="Times New Roman"/>
          <w:sz w:val="24"/>
          <w:szCs w:val="24"/>
        </w:rPr>
        <w:t>4:00PM-5:00PM                Board of Directors Meeting</w:t>
      </w:r>
    </w:p>
    <w:p w14:paraId="20FE2867" w14:textId="77777777" w:rsidR="00270D88" w:rsidRPr="00270D88" w:rsidRDefault="00270D88" w:rsidP="00270D88">
      <w:pPr>
        <w:spacing w:line="240" w:lineRule="auto"/>
        <w:rPr>
          <w:rFonts w:ascii="Book Antiqua" w:eastAsia="Calibri" w:hAnsi="Book Antiqua" w:cs="Times New Roman"/>
          <w:sz w:val="24"/>
          <w:szCs w:val="24"/>
        </w:rPr>
      </w:pPr>
    </w:p>
    <w:p w14:paraId="5160AAD1" w14:textId="77777777" w:rsidR="00270D88" w:rsidRPr="00270D88" w:rsidRDefault="00270D88" w:rsidP="00270D88">
      <w:pPr>
        <w:spacing w:line="240" w:lineRule="auto"/>
        <w:rPr>
          <w:rFonts w:ascii="Book Antiqua" w:eastAsia="Calibri" w:hAnsi="Book Antiqua" w:cs="Times New Roman"/>
          <w:sz w:val="24"/>
          <w:szCs w:val="24"/>
        </w:rPr>
      </w:pPr>
      <w:r w:rsidRPr="00270D88">
        <w:rPr>
          <w:rFonts w:ascii="Book Antiqua" w:eastAsia="Calibri" w:hAnsi="Book Antiqua" w:cs="Times New Roman"/>
          <w:sz w:val="24"/>
          <w:szCs w:val="24"/>
        </w:rPr>
        <w:t xml:space="preserve">6:00PM-8:00PM                Early Registration </w:t>
      </w:r>
    </w:p>
    <w:p w14:paraId="048604FF" w14:textId="77777777" w:rsidR="00270D88" w:rsidRPr="00270D88" w:rsidRDefault="00270D88" w:rsidP="00270D88">
      <w:pPr>
        <w:spacing w:line="240" w:lineRule="auto"/>
        <w:rPr>
          <w:rFonts w:ascii="Book Antiqua" w:eastAsia="Calibri" w:hAnsi="Book Antiqua" w:cs="Times New Roman"/>
          <w:sz w:val="28"/>
          <w:szCs w:val="28"/>
        </w:rPr>
      </w:pPr>
    </w:p>
    <w:p w14:paraId="4E11B1DB" w14:textId="77777777" w:rsidR="00270D88" w:rsidRDefault="00270D88" w:rsidP="0022717A">
      <w:pPr>
        <w:rPr>
          <w:rFonts w:ascii="Book Antiqua" w:hAnsi="Book Antiqua"/>
        </w:rPr>
      </w:pPr>
    </w:p>
    <w:p w14:paraId="291B9303" w14:textId="77777777" w:rsidR="001E7BD5" w:rsidRDefault="001E7BD5" w:rsidP="0022717A">
      <w:pPr>
        <w:rPr>
          <w:rFonts w:ascii="Book Antiqua" w:hAnsi="Book Antiqua"/>
        </w:rPr>
      </w:pPr>
    </w:p>
    <w:p w14:paraId="36527BF5" w14:textId="77777777" w:rsidR="001E7BD5" w:rsidRDefault="001E7BD5" w:rsidP="0022717A">
      <w:pPr>
        <w:rPr>
          <w:rFonts w:ascii="Book Antiqua" w:hAnsi="Book Antiqua"/>
        </w:rPr>
      </w:pPr>
    </w:p>
    <w:p w14:paraId="24DFE88C" w14:textId="77777777" w:rsidR="001E7BD5" w:rsidRDefault="001E7BD5" w:rsidP="0022717A">
      <w:pPr>
        <w:rPr>
          <w:rFonts w:ascii="Book Antiqua" w:hAnsi="Book Antiqua"/>
        </w:rPr>
      </w:pPr>
    </w:p>
    <w:p w14:paraId="5039532C" w14:textId="77777777" w:rsidR="001E7BD5" w:rsidRDefault="001E7BD5" w:rsidP="0022717A">
      <w:pPr>
        <w:rPr>
          <w:rFonts w:ascii="Book Antiqua" w:hAnsi="Book Antiqua"/>
        </w:rPr>
      </w:pPr>
    </w:p>
    <w:p w14:paraId="11769AE1" w14:textId="77777777" w:rsidR="001E7BD5" w:rsidRDefault="001E7BD5" w:rsidP="0022717A">
      <w:pPr>
        <w:rPr>
          <w:rFonts w:ascii="Book Antiqua" w:hAnsi="Book Antiqua"/>
        </w:rPr>
      </w:pPr>
    </w:p>
    <w:p w14:paraId="0996A4D0" w14:textId="77777777" w:rsidR="001E7BD5" w:rsidRDefault="001E7BD5" w:rsidP="0022717A">
      <w:pPr>
        <w:rPr>
          <w:rFonts w:ascii="Book Antiqua" w:hAnsi="Book Antiqua"/>
        </w:rPr>
      </w:pPr>
    </w:p>
    <w:p w14:paraId="17F1929E" w14:textId="77777777" w:rsidR="001E7BD5" w:rsidRDefault="001E7BD5" w:rsidP="0022717A">
      <w:pPr>
        <w:rPr>
          <w:rFonts w:ascii="Book Antiqua" w:hAnsi="Book Antiqua"/>
        </w:rPr>
      </w:pPr>
    </w:p>
    <w:p w14:paraId="72A1D375" w14:textId="77777777" w:rsidR="001E7BD5" w:rsidRDefault="001E7BD5" w:rsidP="0022717A">
      <w:pPr>
        <w:rPr>
          <w:rFonts w:ascii="Book Antiqua" w:hAnsi="Book Antiqua"/>
        </w:rPr>
      </w:pPr>
    </w:p>
    <w:p w14:paraId="60B2EDA0" w14:textId="77777777" w:rsidR="001E7BD5" w:rsidRDefault="001E7BD5" w:rsidP="0022717A">
      <w:pPr>
        <w:rPr>
          <w:rFonts w:ascii="Book Antiqua" w:hAnsi="Book Antiqua"/>
        </w:rPr>
      </w:pPr>
    </w:p>
    <w:p w14:paraId="493F5B8C" w14:textId="77777777" w:rsidR="001E7BD5" w:rsidRDefault="001E7BD5" w:rsidP="0022717A">
      <w:pPr>
        <w:rPr>
          <w:rFonts w:ascii="Book Antiqua" w:hAnsi="Book Antiqua"/>
        </w:rPr>
      </w:pPr>
    </w:p>
    <w:p w14:paraId="28E2C6B2" w14:textId="77777777" w:rsidR="001E7BD5" w:rsidRDefault="001E7BD5" w:rsidP="0022717A">
      <w:pPr>
        <w:rPr>
          <w:rFonts w:ascii="Book Antiqua" w:hAnsi="Book Antiqua"/>
        </w:rPr>
      </w:pPr>
    </w:p>
    <w:p w14:paraId="118AE4DD" w14:textId="77777777" w:rsidR="001E7BD5" w:rsidRDefault="001E7BD5" w:rsidP="0022717A">
      <w:pPr>
        <w:rPr>
          <w:rFonts w:ascii="Book Antiqua" w:hAnsi="Book Antiqua"/>
        </w:rPr>
      </w:pPr>
    </w:p>
    <w:p w14:paraId="36B6FEAC" w14:textId="77777777" w:rsidR="001E7BD5" w:rsidRDefault="001E7BD5" w:rsidP="0022717A">
      <w:pPr>
        <w:rPr>
          <w:rFonts w:ascii="Book Antiqua" w:hAnsi="Book Antiqua"/>
        </w:rPr>
      </w:pPr>
    </w:p>
    <w:p w14:paraId="4545ADA0" w14:textId="77777777" w:rsidR="001E7BD5" w:rsidRDefault="001E7BD5" w:rsidP="0022717A">
      <w:pPr>
        <w:rPr>
          <w:rFonts w:ascii="Book Antiqua" w:hAnsi="Book Antiqua"/>
        </w:rPr>
      </w:pPr>
    </w:p>
    <w:p w14:paraId="5740E6AB" w14:textId="77777777" w:rsidR="001E7BD5" w:rsidRDefault="001E7BD5" w:rsidP="0022717A">
      <w:pPr>
        <w:rPr>
          <w:rFonts w:ascii="Book Antiqua" w:hAnsi="Book Antiqua"/>
        </w:rPr>
      </w:pPr>
    </w:p>
    <w:p w14:paraId="344E9541" w14:textId="77777777" w:rsidR="001E7BD5" w:rsidRDefault="001E7BD5" w:rsidP="0022717A">
      <w:pPr>
        <w:rPr>
          <w:rFonts w:ascii="Book Antiqua" w:hAnsi="Book Antiqua"/>
        </w:rPr>
      </w:pPr>
    </w:p>
    <w:p w14:paraId="0D880AC8" w14:textId="77777777" w:rsidR="001E7BD5" w:rsidRDefault="001E7BD5" w:rsidP="0022717A">
      <w:pPr>
        <w:rPr>
          <w:rFonts w:ascii="Book Antiqua" w:hAnsi="Book Antiqua"/>
        </w:rPr>
      </w:pPr>
    </w:p>
    <w:p w14:paraId="5509F77D" w14:textId="77777777" w:rsidR="001E7BD5" w:rsidRDefault="001E7BD5" w:rsidP="0022717A">
      <w:pPr>
        <w:rPr>
          <w:rFonts w:ascii="Book Antiqua" w:hAnsi="Book Antiqua"/>
        </w:rPr>
      </w:pPr>
    </w:p>
    <w:p w14:paraId="0E45FFA6" w14:textId="77777777" w:rsidR="001E7BD5" w:rsidRDefault="001E7BD5" w:rsidP="0022717A">
      <w:pPr>
        <w:rPr>
          <w:rFonts w:ascii="Book Antiqua" w:hAnsi="Book Antiqua"/>
        </w:rPr>
      </w:pPr>
    </w:p>
    <w:p w14:paraId="322E420C" w14:textId="77777777" w:rsidR="001E7BD5" w:rsidRDefault="001E7BD5" w:rsidP="0022717A">
      <w:pPr>
        <w:rPr>
          <w:rFonts w:ascii="Book Antiqua" w:hAnsi="Book Antiqua"/>
        </w:rPr>
      </w:pPr>
    </w:p>
    <w:p w14:paraId="68304986" w14:textId="713BFC2E" w:rsidR="001E7BD5" w:rsidRDefault="00693979" w:rsidP="0022717A">
      <w:pPr>
        <w:rPr>
          <w:rFonts w:ascii="Book Antiqua" w:hAnsi="Book Antiqua"/>
        </w:rPr>
      </w:pPr>
      <w:r>
        <w:rPr>
          <w:noProof/>
        </w:rPr>
        <w:lastRenderedPageBreak/>
        <w:drawing>
          <wp:inline distT="0" distB="0" distL="0" distR="0" wp14:anchorId="254662D4" wp14:editId="184A2B12">
            <wp:extent cx="766763" cy="928370"/>
            <wp:effectExtent l="0" t="0" r="0" b="5080"/>
            <wp:docPr id="6" name="Picture 6" descr="A picture containing text, soup, blue, d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oup, blue, dis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969" cy="934673"/>
                    </a:xfrm>
                    <a:prstGeom prst="rect">
                      <a:avLst/>
                    </a:prstGeom>
                    <a:noFill/>
                    <a:ln>
                      <a:noFill/>
                    </a:ln>
                  </pic:spPr>
                </pic:pic>
              </a:graphicData>
            </a:graphic>
          </wp:inline>
        </w:drawing>
      </w:r>
    </w:p>
    <w:p w14:paraId="46DFE878" w14:textId="77777777" w:rsidR="001E7BD5" w:rsidRDefault="001E7BD5" w:rsidP="0022717A">
      <w:pPr>
        <w:rPr>
          <w:rFonts w:ascii="Book Antiqua" w:hAnsi="Book Antiqua"/>
        </w:rPr>
      </w:pPr>
    </w:p>
    <w:p w14:paraId="12ED550E" w14:textId="77777777" w:rsidR="001E7BD5" w:rsidRDefault="001E7BD5" w:rsidP="0022717A">
      <w:pPr>
        <w:rPr>
          <w:rFonts w:ascii="Book Antiqua" w:hAnsi="Book Antiqua"/>
        </w:rPr>
      </w:pPr>
    </w:p>
    <w:p w14:paraId="20B5410E" w14:textId="77777777" w:rsidR="001E7BD5" w:rsidRDefault="001E7BD5" w:rsidP="0022717A">
      <w:pPr>
        <w:rPr>
          <w:rFonts w:ascii="Book Antiqua" w:hAnsi="Book Antiqua"/>
        </w:rPr>
      </w:pPr>
    </w:p>
    <w:p w14:paraId="24281C2C" w14:textId="77777777" w:rsidR="001E7BD5" w:rsidRDefault="001E7BD5" w:rsidP="0022717A">
      <w:pPr>
        <w:rPr>
          <w:rFonts w:ascii="Book Antiqua" w:hAnsi="Book Antiqua"/>
        </w:rPr>
      </w:pPr>
    </w:p>
    <w:p w14:paraId="0DF21DA6" w14:textId="2CBE9045" w:rsidR="008F3947" w:rsidRPr="008F3947" w:rsidRDefault="008F3947" w:rsidP="008F3947">
      <w:pPr>
        <w:spacing w:line="240" w:lineRule="auto"/>
        <w:rPr>
          <w:rFonts w:ascii="Book Antiqua" w:eastAsia="Calibri" w:hAnsi="Book Antiqua" w:cs="Times New Roman"/>
          <w:sz w:val="24"/>
          <w:szCs w:val="24"/>
          <w:u w:val="single"/>
        </w:rPr>
      </w:pPr>
      <w:r w:rsidRPr="008F3947">
        <w:rPr>
          <w:rFonts w:ascii="Book Antiqua" w:eastAsia="Calibri" w:hAnsi="Book Antiqua" w:cs="Times New Roman"/>
          <w:sz w:val="24"/>
          <w:szCs w:val="24"/>
          <w:u w:val="single"/>
        </w:rPr>
        <w:t xml:space="preserve">Monday March </w:t>
      </w:r>
      <w:r w:rsidR="000F41D4">
        <w:rPr>
          <w:rFonts w:ascii="Book Antiqua" w:eastAsia="Calibri" w:hAnsi="Book Antiqua" w:cs="Times New Roman"/>
          <w:sz w:val="24"/>
          <w:szCs w:val="24"/>
          <w:u w:val="single"/>
        </w:rPr>
        <w:t>23 2026</w:t>
      </w:r>
    </w:p>
    <w:p w14:paraId="1C682DDE" w14:textId="77777777" w:rsidR="008F3947" w:rsidRPr="008F3947" w:rsidRDefault="008F3947" w:rsidP="008F3947">
      <w:pPr>
        <w:spacing w:line="240" w:lineRule="auto"/>
        <w:rPr>
          <w:rFonts w:ascii="Book Antiqua" w:eastAsia="Calibri" w:hAnsi="Book Antiqua" w:cs="Times New Roman"/>
          <w:sz w:val="24"/>
          <w:szCs w:val="24"/>
          <w:u w:val="single"/>
        </w:rPr>
      </w:pPr>
    </w:p>
    <w:p w14:paraId="63B458D7" w14:textId="1E5F4B99" w:rsidR="008F3947" w:rsidRPr="008F3947" w:rsidRDefault="008F3947" w:rsidP="008F3947">
      <w:pPr>
        <w:spacing w:line="240" w:lineRule="auto"/>
        <w:rPr>
          <w:rFonts w:ascii="Book Antiqua" w:eastAsia="Calibri" w:hAnsi="Book Antiqua" w:cs="Times New Roman"/>
          <w:sz w:val="24"/>
          <w:szCs w:val="24"/>
        </w:rPr>
      </w:pPr>
      <w:r w:rsidRPr="008F3947">
        <w:rPr>
          <w:rFonts w:ascii="Book Antiqua" w:eastAsia="Calibri" w:hAnsi="Book Antiqua" w:cs="Times New Roman"/>
          <w:sz w:val="24"/>
          <w:szCs w:val="24"/>
        </w:rPr>
        <w:t xml:space="preserve">7:00AM      </w:t>
      </w:r>
      <w:r w:rsidR="004F2344">
        <w:rPr>
          <w:rFonts w:ascii="Book Antiqua" w:eastAsia="Calibri" w:hAnsi="Book Antiqua" w:cs="Times New Roman"/>
          <w:sz w:val="24"/>
          <w:szCs w:val="24"/>
        </w:rPr>
        <w:tab/>
      </w:r>
      <w:r w:rsidR="004F2344">
        <w:rPr>
          <w:rFonts w:ascii="Book Antiqua" w:eastAsia="Calibri" w:hAnsi="Book Antiqua" w:cs="Times New Roman"/>
          <w:sz w:val="24"/>
          <w:szCs w:val="24"/>
        </w:rPr>
        <w:tab/>
      </w:r>
      <w:r w:rsidR="004F2344">
        <w:rPr>
          <w:rFonts w:ascii="Book Antiqua" w:eastAsia="Calibri" w:hAnsi="Book Antiqua" w:cs="Times New Roman"/>
          <w:sz w:val="24"/>
          <w:szCs w:val="24"/>
        </w:rPr>
        <w:tab/>
      </w:r>
      <w:r w:rsidRPr="008F3947">
        <w:rPr>
          <w:rFonts w:ascii="Book Antiqua" w:eastAsia="Calibri" w:hAnsi="Book Antiqua" w:cs="Times New Roman"/>
          <w:sz w:val="24"/>
          <w:szCs w:val="24"/>
        </w:rPr>
        <w:t xml:space="preserve">        Registration Opens</w:t>
      </w:r>
    </w:p>
    <w:p w14:paraId="18C11CFB" w14:textId="77777777" w:rsidR="008F3947" w:rsidRPr="008F3947" w:rsidRDefault="008F3947" w:rsidP="008F3947">
      <w:pPr>
        <w:spacing w:line="240" w:lineRule="auto"/>
        <w:rPr>
          <w:rFonts w:ascii="Book Antiqua" w:eastAsia="Calibri" w:hAnsi="Book Antiqua" w:cs="Times New Roman"/>
          <w:sz w:val="24"/>
          <w:szCs w:val="24"/>
        </w:rPr>
      </w:pPr>
    </w:p>
    <w:p w14:paraId="438179BD" w14:textId="42DAA561" w:rsidR="008F3947" w:rsidRPr="008F3947" w:rsidRDefault="00563842" w:rsidP="008F3947">
      <w:pPr>
        <w:spacing w:line="240" w:lineRule="auto"/>
        <w:rPr>
          <w:rFonts w:ascii="Book Antiqua" w:eastAsia="Calibri" w:hAnsi="Book Antiqua" w:cs="Times New Roman"/>
          <w:sz w:val="24"/>
          <w:szCs w:val="24"/>
        </w:rPr>
      </w:pPr>
      <w:r>
        <w:rPr>
          <w:rFonts w:ascii="Book Antiqua" w:eastAsia="Calibri" w:hAnsi="Book Antiqua" w:cs="Times New Roman"/>
          <w:sz w:val="24"/>
          <w:szCs w:val="24"/>
        </w:rPr>
        <w:t>0</w:t>
      </w:r>
      <w:r w:rsidR="008F3947" w:rsidRPr="008F3947">
        <w:rPr>
          <w:rFonts w:ascii="Book Antiqua" w:eastAsia="Calibri" w:hAnsi="Book Antiqua" w:cs="Times New Roman"/>
          <w:sz w:val="24"/>
          <w:szCs w:val="24"/>
        </w:rPr>
        <w:t>8:00-</w:t>
      </w:r>
      <w:r>
        <w:rPr>
          <w:rFonts w:ascii="Book Antiqua" w:eastAsia="Calibri" w:hAnsi="Book Antiqua" w:cs="Times New Roman"/>
          <w:sz w:val="24"/>
          <w:szCs w:val="24"/>
        </w:rPr>
        <w:t>0</w:t>
      </w:r>
      <w:r w:rsidR="008F3947" w:rsidRPr="008F3947">
        <w:rPr>
          <w:rFonts w:ascii="Book Antiqua" w:eastAsia="Calibri" w:hAnsi="Book Antiqua" w:cs="Times New Roman"/>
          <w:sz w:val="24"/>
          <w:szCs w:val="24"/>
        </w:rPr>
        <w:t xml:space="preserve">8:30               </w:t>
      </w:r>
      <w:r w:rsidR="004F2344">
        <w:rPr>
          <w:rFonts w:ascii="Book Antiqua" w:eastAsia="Calibri" w:hAnsi="Book Antiqua" w:cs="Times New Roman"/>
          <w:sz w:val="24"/>
          <w:szCs w:val="24"/>
        </w:rPr>
        <w:tab/>
      </w:r>
      <w:r w:rsidR="004F2344">
        <w:rPr>
          <w:rFonts w:ascii="Book Antiqua" w:eastAsia="Calibri" w:hAnsi="Book Antiqua" w:cs="Times New Roman"/>
          <w:sz w:val="24"/>
          <w:szCs w:val="24"/>
        </w:rPr>
        <w:tab/>
      </w:r>
      <w:r>
        <w:rPr>
          <w:rFonts w:ascii="Book Antiqua" w:eastAsia="Calibri" w:hAnsi="Book Antiqua" w:cs="Times New Roman"/>
          <w:sz w:val="24"/>
          <w:szCs w:val="24"/>
        </w:rPr>
        <w:t xml:space="preserve">        </w:t>
      </w:r>
      <w:r w:rsidR="008F3947" w:rsidRPr="0063372B">
        <w:rPr>
          <w:rFonts w:ascii="Book Antiqua" w:eastAsia="Calibri" w:hAnsi="Book Antiqua" w:cs="Times New Roman"/>
          <w:sz w:val="24"/>
          <w:szCs w:val="24"/>
        </w:rPr>
        <w:t>Opening Remarks</w:t>
      </w:r>
    </w:p>
    <w:p w14:paraId="5928161C" w14:textId="77777777" w:rsidR="008F3947" w:rsidRPr="008F3947" w:rsidRDefault="008F3947" w:rsidP="008F3947">
      <w:pPr>
        <w:spacing w:line="240" w:lineRule="auto"/>
        <w:rPr>
          <w:rFonts w:ascii="Book Antiqua" w:eastAsia="Calibri" w:hAnsi="Book Antiqua" w:cs="Times New Roman"/>
          <w:sz w:val="24"/>
          <w:szCs w:val="24"/>
        </w:rPr>
      </w:pPr>
    </w:p>
    <w:p w14:paraId="686E3549" w14:textId="2FE8E02B" w:rsidR="00A5143B" w:rsidRDefault="007943DA" w:rsidP="008F3947">
      <w:pPr>
        <w:spacing w:line="240" w:lineRule="auto"/>
        <w:rPr>
          <w:rFonts w:ascii="Book Antiqua" w:eastAsia="Calibri" w:hAnsi="Book Antiqua" w:cs="Times New Roman"/>
          <w:b/>
          <w:bCs/>
          <w:sz w:val="24"/>
          <w:szCs w:val="24"/>
        </w:rPr>
      </w:pPr>
      <w:r>
        <w:rPr>
          <w:rFonts w:ascii="Book Antiqua" w:eastAsia="Calibri" w:hAnsi="Book Antiqua" w:cs="Times New Roman"/>
          <w:sz w:val="24"/>
          <w:szCs w:val="24"/>
        </w:rPr>
        <w:t>0</w:t>
      </w:r>
      <w:r w:rsidR="008F3947" w:rsidRPr="008F3947">
        <w:rPr>
          <w:rFonts w:ascii="Book Antiqua" w:eastAsia="Calibri" w:hAnsi="Book Antiqua" w:cs="Times New Roman"/>
          <w:sz w:val="24"/>
          <w:szCs w:val="24"/>
        </w:rPr>
        <w:t>8:30-</w:t>
      </w:r>
      <w:r w:rsidR="001040CD">
        <w:rPr>
          <w:rFonts w:ascii="Book Antiqua" w:eastAsia="Calibri" w:hAnsi="Book Antiqua" w:cs="Times New Roman"/>
          <w:sz w:val="24"/>
          <w:szCs w:val="24"/>
        </w:rPr>
        <w:t>1</w:t>
      </w:r>
      <w:r w:rsidR="00AA0E07">
        <w:rPr>
          <w:rFonts w:ascii="Book Antiqua" w:eastAsia="Calibri" w:hAnsi="Book Antiqua" w:cs="Times New Roman"/>
          <w:sz w:val="24"/>
          <w:szCs w:val="24"/>
        </w:rPr>
        <w:t>0</w:t>
      </w:r>
      <w:r w:rsidR="009D1535">
        <w:rPr>
          <w:rFonts w:ascii="Book Antiqua" w:eastAsia="Calibri" w:hAnsi="Book Antiqua" w:cs="Times New Roman"/>
          <w:sz w:val="24"/>
          <w:szCs w:val="24"/>
        </w:rPr>
        <w:t>:30</w:t>
      </w:r>
      <w:r w:rsidR="008F3947" w:rsidRPr="008F3947">
        <w:rPr>
          <w:rFonts w:ascii="Book Antiqua" w:eastAsia="Calibri" w:hAnsi="Book Antiqua" w:cs="Times New Roman"/>
          <w:sz w:val="24"/>
          <w:szCs w:val="24"/>
        </w:rPr>
        <w:t xml:space="preserve">               </w:t>
      </w:r>
      <w:r w:rsidR="001040CD">
        <w:rPr>
          <w:rFonts w:ascii="Book Antiqua" w:eastAsia="Calibri" w:hAnsi="Book Antiqua" w:cs="Times New Roman"/>
          <w:sz w:val="24"/>
          <w:szCs w:val="24"/>
        </w:rPr>
        <w:t xml:space="preserve">  </w:t>
      </w:r>
      <w:r>
        <w:rPr>
          <w:rFonts w:ascii="Book Antiqua" w:eastAsia="Calibri" w:hAnsi="Book Antiqua" w:cs="Times New Roman"/>
          <w:sz w:val="24"/>
          <w:szCs w:val="24"/>
        </w:rPr>
        <w:t xml:space="preserve">           </w:t>
      </w:r>
      <w:r w:rsidR="00DE2AFA" w:rsidRPr="005901B1">
        <w:rPr>
          <w:rFonts w:ascii="Book Antiqua" w:eastAsia="Calibri" w:hAnsi="Book Antiqua" w:cs="Times New Roman"/>
          <w:b/>
          <w:bCs/>
          <w:color w:val="002060"/>
          <w:sz w:val="24"/>
          <w:szCs w:val="24"/>
        </w:rPr>
        <w:t xml:space="preserve">Incident </w:t>
      </w:r>
      <w:r w:rsidR="007C5FBA" w:rsidRPr="005901B1">
        <w:rPr>
          <w:rFonts w:ascii="Book Antiqua" w:eastAsia="Calibri" w:hAnsi="Book Antiqua" w:cs="Times New Roman"/>
          <w:b/>
          <w:bCs/>
          <w:color w:val="002060"/>
          <w:sz w:val="24"/>
          <w:szCs w:val="24"/>
        </w:rPr>
        <w:t>Debrief</w:t>
      </w:r>
      <w:r w:rsidR="00DE2AFA" w:rsidRPr="005901B1">
        <w:rPr>
          <w:rFonts w:ascii="Book Antiqua" w:eastAsia="Calibri" w:hAnsi="Book Antiqua" w:cs="Times New Roman"/>
          <w:b/>
          <w:bCs/>
          <w:color w:val="002060"/>
          <w:sz w:val="24"/>
          <w:szCs w:val="24"/>
        </w:rPr>
        <w:t>-</w:t>
      </w:r>
      <w:r w:rsidR="001040CD" w:rsidRPr="005901B1">
        <w:rPr>
          <w:rFonts w:ascii="Book Antiqua" w:eastAsia="Calibri" w:hAnsi="Book Antiqua" w:cs="Times New Roman"/>
          <w:b/>
          <w:bCs/>
          <w:color w:val="002060"/>
          <w:sz w:val="24"/>
          <w:szCs w:val="24"/>
        </w:rPr>
        <w:t xml:space="preserve"> </w:t>
      </w:r>
      <w:r w:rsidR="00984702" w:rsidRPr="005901B1">
        <w:rPr>
          <w:rFonts w:ascii="Book Antiqua" w:eastAsia="Calibri" w:hAnsi="Book Antiqua" w:cs="Times New Roman"/>
          <w:b/>
          <w:bCs/>
          <w:color w:val="002060"/>
          <w:sz w:val="24"/>
          <w:szCs w:val="24"/>
        </w:rPr>
        <w:t>Ba</w:t>
      </w:r>
      <w:r w:rsidR="00FA4E3D" w:rsidRPr="005901B1">
        <w:rPr>
          <w:rFonts w:ascii="Book Antiqua" w:eastAsia="Calibri" w:hAnsi="Book Antiqua" w:cs="Times New Roman"/>
          <w:b/>
          <w:bCs/>
          <w:color w:val="002060"/>
          <w:sz w:val="24"/>
          <w:szCs w:val="24"/>
        </w:rPr>
        <w:t>rricaded Subject</w:t>
      </w:r>
      <w:r w:rsidR="009A6A28" w:rsidRPr="005901B1">
        <w:rPr>
          <w:rFonts w:ascii="Book Antiqua" w:eastAsia="Calibri" w:hAnsi="Book Antiqua" w:cs="Times New Roman"/>
          <w:b/>
          <w:bCs/>
          <w:color w:val="002060"/>
          <w:sz w:val="24"/>
          <w:szCs w:val="24"/>
        </w:rPr>
        <w:t>/</w:t>
      </w:r>
      <w:r w:rsidR="008B56C5" w:rsidRPr="005901B1">
        <w:rPr>
          <w:rFonts w:ascii="Book Antiqua" w:eastAsia="Calibri" w:hAnsi="Book Antiqua" w:cs="Times New Roman"/>
          <w:b/>
          <w:bCs/>
          <w:color w:val="002060"/>
          <w:sz w:val="24"/>
          <w:szCs w:val="24"/>
        </w:rPr>
        <w:t>Officer Shot</w:t>
      </w:r>
    </w:p>
    <w:p w14:paraId="71E510D4" w14:textId="7A56A112" w:rsidR="008F3947" w:rsidRPr="008F3947" w:rsidRDefault="003E649B" w:rsidP="008F3947">
      <w:pPr>
        <w:spacing w:line="240" w:lineRule="auto"/>
        <w:rPr>
          <w:rFonts w:ascii="Book Antiqua" w:eastAsia="Calibri" w:hAnsi="Book Antiqua" w:cs="Times New Roman"/>
          <w:sz w:val="24"/>
          <w:szCs w:val="24"/>
        </w:rPr>
      </w:pPr>
      <w:r>
        <w:rPr>
          <w:rFonts w:ascii="Book Antiqua" w:eastAsia="Calibri" w:hAnsi="Book Antiqua" w:cs="Times New Roman"/>
          <w:b/>
          <w:bCs/>
          <w:sz w:val="24"/>
          <w:szCs w:val="24"/>
        </w:rPr>
        <w:t xml:space="preserve"> </w:t>
      </w:r>
      <w:r w:rsidR="00835730" w:rsidRPr="008E6A56">
        <w:rPr>
          <w:rFonts w:ascii="Book Antiqua" w:eastAsia="Calibri" w:hAnsi="Book Antiqua" w:cs="Times New Roman"/>
          <w:b/>
          <w:bCs/>
          <w:sz w:val="24"/>
          <w:szCs w:val="24"/>
        </w:rPr>
        <w:t xml:space="preserve"> </w:t>
      </w:r>
    </w:p>
    <w:p w14:paraId="7A81D388" w14:textId="6A6F9264" w:rsidR="003E649B" w:rsidRPr="00852104" w:rsidRDefault="008F3947" w:rsidP="003E649B">
      <w:pPr>
        <w:rPr>
          <w:rFonts w:ascii="Times New Roman" w:hAnsi="Times New Roman" w:cs="Times New Roman"/>
          <w:b/>
          <w:bCs/>
          <w:sz w:val="16"/>
          <w:szCs w:val="16"/>
        </w:rPr>
      </w:pPr>
      <w:r w:rsidRPr="008F3947">
        <w:rPr>
          <w:rFonts w:ascii="Book Antiqua" w:eastAsia="Calibri" w:hAnsi="Book Antiqua" w:cs="Times New Roman"/>
          <w:sz w:val="24"/>
          <w:szCs w:val="24"/>
        </w:rPr>
        <w:t xml:space="preserve">                                             </w:t>
      </w:r>
      <w:r w:rsidR="003E649B">
        <w:rPr>
          <w:rFonts w:ascii="Book Antiqua" w:eastAsia="Calibri" w:hAnsi="Book Antiqua" w:cs="Times New Roman"/>
          <w:sz w:val="24"/>
          <w:szCs w:val="24"/>
        </w:rPr>
        <w:t xml:space="preserve">   </w:t>
      </w:r>
      <w:r w:rsidR="004F2344">
        <w:rPr>
          <w:rFonts w:ascii="Book Antiqua" w:eastAsia="Calibri" w:hAnsi="Book Antiqua" w:cs="Times New Roman"/>
          <w:sz w:val="24"/>
          <w:szCs w:val="24"/>
        </w:rPr>
        <w:t xml:space="preserve"> </w:t>
      </w:r>
      <w:r w:rsidR="00754970">
        <w:rPr>
          <w:rFonts w:ascii="Book Antiqua" w:eastAsia="Calibri" w:hAnsi="Book Antiqua" w:cs="Times New Roman"/>
          <w:sz w:val="24"/>
          <w:szCs w:val="24"/>
        </w:rPr>
        <w:t xml:space="preserve"> </w:t>
      </w:r>
      <w:r w:rsidR="00922EA0" w:rsidRPr="00922EA0">
        <w:rPr>
          <w:rFonts w:ascii="Times New Roman" w:eastAsia="Calibri" w:hAnsi="Times New Roman" w:cs="Times New Roman"/>
          <w:b/>
          <w:bCs/>
          <w:sz w:val="16"/>
          <w:szCs w:val="16"/>
        </w:rPr>
        <w:t>Sgt.</w:t>
      </w:r>
      <w:r w:rsidR="00922EA0">
        <w:rPr>
          <w:rFonts w:ascii="Times New Roman" w:eastAsia="Calibri" w:hAnsi="Times New Roman" w:cs="Times New Roman"/>
          <w:b/>
          <w:bCs/>
          <w:sz w:val="16"/>
          <w:szCs w:val="16"/>
        </w:rPr>
        <w:t xml:space="preserve"> </w:t>
      </w:r>
      <w:r w:rsidR="00517D37">
        <w:rPr>
          <w:rFonts w:ascii="Times New Roman" w:hAnsi="Times New Roman" w:cs="Times New Roman"/>
          <w:b/>
          <w:bCs/>
          <w:sz w:val="16"/>
          <w:szCs w:val="16"/>
        </w:rPr>
        <w:t>Chris Eklund</w:t>
      </w:r>
      <w:r w:rsidR="003E649B" w:rsidRPr="00852104">
        <w:rPr>
          <w:rFonts w:ascii="Times New Roman" w:hAnsi="Times New Roman" w:cs="Times New Roman"/>
          <w:b/>
          <w:bCs/>
          <w:sz w:val="16"/>
          <w:szCs w:val="16"/>
        </w:rPr>
        <w:t xml:space="preserve">, </w:t>
      </w:r>
      <w:r w:rsidR="00517D37">
        <w:rPr>
          <w:rFonts w:ascii="Times New Roman" w:hAnsi="Times New Roman" w:cs="Times New Roman"/>
          <w:b/>
          <w:bCs/>
          <w:sz w:val="16"/>
          <w:szCs w:val="16"/>
        </w:rPr>
        <w:t>Orlando Fl</w:t>
      </w:r>
      <w:r w:rsidR="00190627">
        <w:rPr>
          <w:rFonts w:ascii="Times New Roman" w:hAnsi="Times New Roman" w:cs="Times New Roman"/>
          <w:b/>
          <w:bCs/>
          <w:sz w:val="16"/>
          <w:szCs w:val="16"/>
        </w:rPr>
        <w:t>orida Police Department</w:t>
      </w:r>
      <w:r w:rsidR="00922EA0">
        <w:rPr>
          <w:rFonts w:ascii="Times New Roman" w:hAnsi="Times New Roman" w:cs="Times New Roman"/>
          <w:b/>
          <w:bCs/>
          <w:sz w:val="16"/>
          <w:szCs w:val="16"/>
        </w:rPr>
        <w:t>, Retired</w:t>
      </w:r>
    </w:p>
    <w:p w14:paraId="619D12B9" w14:textId="13ECA086" w:rsidR="003E649B" w:rsidRPr="00852104" w:rsidRDefault="003E649B" w:rsidP="003E649B">
      <w:pPr>
        <w:rPr>
          <w:rFonts w:ascii="Times New Roman" w:hAnsi="Times New Roman" w:cs="Times New Roman"/>
          <w:b/>
          <w:bCs/>
          <w:sz w:val="16"/>
          <w:szCs w:val="16"/>
        </w:rPr>
      </w:pPr>
      <w:r w:rsidRPr="00852104">
        <w:rPr>
          <w:rFonts w:ascii="Times New Roman" w:hAnsi="Times New Roman" w:cs="Times New Roman"/>
          <w:b/>
          <w:bCs/>
          <w:sz w:val="16"/>
          <w:szCs w:val="16"/>
        </w:rPr>
        <w:t xml:space="preserve">                                                         </w:t>
      </w:r>
      <w:r w:rsidR="00852104">
        <w:rPr>
          <w:rFonts w:ascii="Times New Roman" w:hAnsi="Times New Roman" w:cs="Times New Roman"/>
          <w:b/>
          <w:bCs/>
          <w:sz w:val="16"/>
          <w:szCs w:val="16"/>
        </w:rPr>
        <w:t xml:space="preserve">              </w:t>
      </w:r>
      <w:r w:rsidRPr="00852104">
        <w:rPr>
          <w:rFonts w:ascii="Times New Roman" w:hAnsi="Times New Roman" w:cs="Times New Roman"/>
          <w:b/>
          <w:bCs/>
          <w:sz w:val="16"/>
          <w:szCs w:val="16"/>
        </w:rPr>
        <w:t xml:space="preserve"> </w:t>
      </w:r>
      <w:r w:rsidR="004F2344">
        <w:rPr>
          <w:rFonts w:ascii="Times New Roman" w:hAnsi="Times New Roman" w:cs="Times New Roman"/>
          <w:b/>
          <w:bCs/>
          <w:sz w:val="16"/>
          <w:szCs w:val="16"/>
        </w:rPr>
        <w:t xml:space="preserve"> </w:t>
      </w:r>
      <w:r w:rsidR="009D1535">
        <w:rPr>
          <w:rFonts w:ascii="Times New Roman" w:hAnsi="Times New Roman" w:cs="Times New Roman"/>
          <w:b/>
          <w:bCs/>
          <w:sz w:val="16"/>
          <w:szCs w:val="16"/>
        </w:rPr>
        <w:t xml:space="preserve"> </w:t>
      </w:r>
      <w:r w:rsidR="004F2344">
        <w:rPr>
          <w:rFonts w:ascii="Times New Roman" w:hAnsi="Times New Roman" w:cs="Times New Roman"/>
          <w:b/>
          <w:bCs/>
          <w:sz w:val="16"/>
          <w:szCs w:val="16"/>
        </w:rPr>
        <w:t xml:space="preserve"> </w:t>
      </w:r>
      <w:r w:rsidR="00190627">
        <w:rPr>
          <w:rFonts w:ascii="Times New Roman" w:hAnsi="Times New Roman" w:cs="Times New Roman"/>
          <w:b/>
          <w:bCs/>
          <w:sz w:val="16"/>
          <w:szCs w:val="16"/>
        </w:rPr>
        <w:t>Jonathan Big</w:t>
      </w:r>
      <w:r w:rsidR="00F455E7">
        <w:rPr>
          <w:rFonts w:ascii="Times New Roman" w:hAnsi="Times New Roman" w:cs="Times New Roman"/>
          <w:b/>
          <w:bCs/>
          <w:sz w:val="16"/>
          <w:szCs w:val="16"/>
        </w:rPr>
        <w:t>elow</w:t>
      </w:r>
      <w:r w:rsidRPr="00852104">
        <w:rPr>
          <w:rFonts w:ascii="Times New Roman" w:hAnsi="Times New Roman" w:cs="Times New Roman"/>
          <w:b/>
          <w:bCs/>
          <w:sz w:val="16"/>
          <w:szCs w:val="16"/>
        </w:rPr>
        <w:t xml:space="preserve">, </w:t>
      </w:r>
      <w:r w:rsidR="00E86EF4">
        <w:rPr>
          <w:rFonts w:ascii="Times New Roman" w:hAnsi="Times New Roman" w:cs="Times New Roman"/>
          <w:b/>
          <w:bCs/>
          <w:sz w:val="16"/>
          <w:szCs w:val="16"/>
        </w:rPr>
        <w:t>Deputy Commander, Orlando</w:t>
      </w:r>
      <w:r w:rsidR="00F455E7">
        <w:rPr>
          <w:rFonts w:ascii="Times New Roman" w:hAnsi="Times New Roman" w:cs="Times New Roman"/>
          <w:b/>
          <w:bCs/>
          <w:sz w:val="16"/>
          <w:szCs w:val="16"/>
        </w:rPr>
        <w:t xml:space="preserve"> Florida Police Department</w:t>
      </w:r>
      <w:r w:rsidR="00E86EF4">
        <w:rPr>
          <w:rFonts w:ascii="Times New Roman" w:hAnsi="Times New Roman" w:cs="Times New Roman"/>
          <w:b/>
          <w:bCs/>
          <w:sz w:val="16"/>
          <w:szCs w:val="16"/>
        </w:rPr>
        <w:t xml:space="preserve"> SWAT Team</w:t>
      </w:r>
    </w:p>
    <w:p w14:paraId="7BC37AFD" w14:textId="5156DC1A" w:rsidR="008F3947" w:rsidRPr="00852104" w:rsidRDefault="003E649B" w:rsidP="003E649B">
      <w:pPr>
        <w:spacing w:line="240" w:lineRule="auto"/>
        <w:rPr>
          <w:rFonts w:ascii="Book Antiqua" w:eastAsia="Calibri" w:hAnsi="Book Antiqua" w:cs="Times New Roman"/>
          <w:sz w:val="16"/>
          <w:szCs w:val="16"/>
        </w:rPr>
      </w:pPr>
      <w:r w:rsidRPr="00852104">
        <w:rPr>
          <w:rFonts w:ascii="Times New Roman" w:hAnsi="Times New Roman" w:cs="Times New Roman"/>
          <w:b/>
          <w:bCs/>
          <w:sz w:val="16"/>
          <w:szCs w:val="16"/>
        </w:rPr>
        <w:t xml:space="preserve">                                                          </w:t>
      </w:r>
      <w:r w:rsidR="00852104">
        <w:rPr>
          <w:rFonts w:ascii="Times New Roman" w:hAnsi="Times New Roman" w:cs="Times New Roman"/>
          <w:b/>
          <w:bCs/>
          <w:sz w:val="16"/>
          <w:szCs w:val="16"/>
        </w:rPr>
        <w:t xml:space="preserve">              </w:t>
      </w:r>
      <w:r w:rsidR="004F2344">
        <w:rPr>
          <w:rFonts w:ascii="Times New Roman" w:hAnsi="Times New Roman" w:cs="Times New Roman"/>
          <w:b/>
          <w:bCs/>
          <w:sz w:val="16"/>
          <w:szCs w:val="16"/>
        </w:rPr>
        <w:t xml:space="preserve">  </w:t>
      </w:r>
    </w:p>
    <w:p w14:paraId="1552445C" w14:textId="77777777" w:rsidR="008F3947" w:rsidRPr="00852104" w:rsidRDefault="008F3947" w:rsidP="008F3947">
      <w:pPr>
        <w:spacing w:line="240" w:lineRule="auto"/>
        <w:rPr>
          <w:rFonts w:ascii="Book Antiqua" w:eastAsia="Calibri" w:hAnsi="Book Antiqua" w:cs="Times New Roman"/>
          <w:sz w:val="16"/>
          <w:szCs w:val="16"/>
        </w:rPr>
      </w:pPr>
    </w:p>
    <w:p w14:paraId="40B6F05D" w14:textId="5F243594" w:rsidR="008F3947" w:rsidRPr="008F3947" w:rsidRDefault="008F3947" w:rsidP="008F3947">
      <w:pPr>
        <w:spacing w:line="240" w:lineRule="auto"/>
        <w:rPr>
          <w:rFonts w:ascii="Book Antiqua" w:eastAsia="Calibri" w:hAnsi="Book Antiqua" w:cs="Times New Roman"/>
          <w:sz w:val="24"/>
          <w:szCs w:val="24"/>
        </w:rPr>
      </w:pPr>
      <w:r w:rsidRPr="008F3947">
        <w:rPr>
          <w:rFonts w:ascii="Book Antiqua" w:eastAsia="Calibri" w:hAnsi="Book Antiqua" w:cs="Times New Roman"/>
        </w:rPr>
        <w:t xml:space="preserve">                      </w:t>
      </w:r>
    </w:p>
    <w:p w14:paraId="5D74664B" w14:textId="6BC79001" w:rsidR="00654C04" w:rsidRDefault="008F3947" w:rsidP="008F3947">
      <w:pPr>
        <w:spacing w:line="240" w:lineRule="auto"/>
        <w:rPr>
          <w:rFonts w:ascii="Book Antiqua" w:eastAsia="Calibri" w:hAnsi="Book Antiqua" w:cs="Times New Roman"/>
          <w:sz w:val="24"/>
          <w:szCs w:val="24"/>
        </w:rPr>
      </w:pPr>
      <w:r w:rsidRPr="008F3947">
        <w:rPr>
          <w:rFonts w:ascii="Book Antiqua" w:eastAsia="Calibri" w:hAnsi="Book Antiqua" w:cs="Times New Roman"/>
          <w:sz w:val="24"/>
          <w:szCs w:val="24"/>
        </w:rPr>
        <w:t>1</w:t>
      </w:r>
      <w:r w:rsidR="001C2256">
        <w:rPr>
          <w:rFonts w:ascii="Book Antiqua" w:eastAsia="Calibri" w:hAnsi="Book Antiqua" w:cs="Times New Roman"/>
          <w:sz w:val="24"/>
          <w:szCs w:val="24"/>
        </w:rPr>
        <w:t>1:00AM-12:</w:t>
      </w:r>
      <w:r w:rsidR="00C85653">
        <w:rPr>
          <w:rFonts w:ascii="Book Antiqua" w:eastAsia="Calibri" w:hAnsi="Book Antiqua" w:cs="Times New Roman"/>
          <w:sz w:val="24"/>
          <w:szCs w:val="24"/>
        </w:rPr>
        <w:t>30PM</w:t>
      </w:r>
      <w:r w:rsidRPr="008F3947">
        <w:rPr>
          <w:rFonts w:ascii="Book Antiqua" w:eastAsia="Calibri" w:hAnsi="Book Antiqua" w:cs="Times New Roman"/>
          <w:sz w:val="24"/>
          <w:szCs w:val="24"/>
        </w:rPr>
        <w:t xml:space="preserve">              </w:t>
      </w:r>
      <w:r w:rsidR="00C85653" w:rsidRPr="005901B1">
        <w:rPr>
          <w:rFonts w:ascii="Book Antiqua" w:eastAsia="Calibri" w:hAnsi="Book Antiqua" w:cs="Times New Roman"/>
          <w:b/>
          <w:bCs/>
          <w:color w:val="002060"/>
          <w:sz w:val="24"/>
          <w:szCs w:val="24"/>
        </w:rPr>
        <w:t xml:space="preserve">Incident Debrief- </w:t>
      </w:r>
      <w:r w:rsidR="00BA334E" w:rsidRPr="005901B1">
        <w:rPr>
          <w:rFonts w:ascii="Book Antiqua" w:eastAsia="Calibri" w:hAnsi="Book Antiqua" w:cs="Times New Roman"/>
          <w:b/>
          <w:bCs/>
          <w:color w:val="002060"/>
          <w:sz w:val="24"/>
          <w:szCs w:val="24"/>
        </w:rPr>
        <w:t xml:space="preserve">Schroeder Road Hostage </w:t>
      </w:r>
      <w:r w:rsidR="003E20B0" w:rsidRPr="005901B1">
        <w:rPr>
          <w:rFonts w:ascii="Book Antiqua" w:eastAsia="Calibri" w:hAnsi="Book Antiqua" w:cs="Times New Roman"/>
          <w:b/>
          <w:bCs/>
          <w:color w:val="002060"/>
          <w:sz w:val="24"/>
          <w:szCs w:val="24"/>
        </w:rPr>
        <w:t>Rescue</w:t>
      </w:r>
      <w:r w:rsidRPr="000623B2">
        <w:rPr>
          <w:rFonts w:ascii="Book Antiqua" w:eastAsia="Calibri" w:hAnsi="Book Antiqua" w:cs="Times New Roman"/>
          <w:color w:val="002060"/>
          <w:sz w:val="24"/>
          <w:szCs w:val="24"/>
        </w:rPr>
        <w:t xml:space="preserve"> </w:t>
      </w:r>
    </w:p>
    <w:p w14:paraId="6F6E145A" w14:textId="77777777" w:rsidR="00654C04" w:rsidRDefault="00654C04" w:rsidP="008F3947">
      <w:pPr>
        <w:spacing w:line="240" w:lineRule="auto"/>
        <w:rPr>
          <w:rFonts w:ascii="Book Antiqua" w:eastAsia="Calibri" w:hAnsi="Book Antiqua" w:cs="Times New Roman"/>
          <w:sz w:val="24"/>
          <w:szCs w:val="24"/>
        </w:rPr>
      </w:pPr>
    </w:p>
    <w:p w14:paraId="452FE82A" w14:textId="4F97AD92" w:rsidR="008F3947" w:rsidRPr="008728BC" w:rsidRDefault="00654C04" w:rsidP="008F3947">
      <w:pPr>
        <w:spacing w:line="240" w:lineRule="auto"/>
        <w:rPr>
          <w:rFonts w:ascii="Times New Roman" w:eastAsia="Calibri" w:hAnsi="Times New Roman" w:cs="Times New Roman"/>
          <w:b/>
          <w:bCs/>
          <w:sz w:val="16"/>
          <w:szCs w:val="16"/>
        </w:rPr>
      </w:pPr>
      <w:r>
        <w:rPr>
          <w:rFonts w:ascii="Book Antiqua" w:eastAsia="Calibri" w:hAnsi="Book Antiqua" w:cs="Times New Roman"/>
          <w:sz w:val="24"/>
          <w:szCs w:val="24"/>
        </w:rPr>
        <w:t xml:space="preserve">                                                 </w:t>
      </w:r>
      <w:r w:rsidRPr="008728BC">
        <w:rPr>
          <w:rFonts w:ascii="Times New Roman" w:eastAsia="Calibri" w:hAnsi="Times New Roman" w:cs="Times New Roman"/>
          <w:b/>
          <w:bCs/>
          <w:sz w:val="16"/>
          <w:szCs w:val="16"/>
        </w:rPr>
        <w:t>C</w:t>
      </w:r>
      <w:r w:rsidR="00AA6485" w:rsidRPr="008728BC">
        <w:rPr>
          <w:rFonts w:ascii="Times New Roman" w:eastAsia="Calibri" w:hAnsi="Times New Roman" w:cs="Times New Roman"/>
          <w:b/>
          <w:bCs/>
          <w:sz w:val="16"/>
          <w:szCs w:val="16"/>
        </w:rPr>
        <w:t>apt. Kip Hartman, City of Madison Police Department</w:t>
      </w:r>
      <w:r w:rsidR="008F3947" w:rsidRPr="008728BC">
        <w:rPr>
          <w:rFonts w:ascii="Times New Roman" w:eastAsia="Calibri" w:hAnsi="Times New Roman" w:cs="Times New Roman"/>
          <w:b/>
          <w:bCs/>
          <w:sz w:val="16"/>
          <w:szCs w:val="16"/>
        </w:rPr>
        <w:t xml:space="preserve">    </w:t>
      </w:r>
      <w:r w:rsidR="00CF6FDE" w:rsidRPr="008728BC">
        <w:rPr>
          <w:rFonts w:ascii="Times New Roman" w:eastAsia="Calibri" w:hAnsi="Times New Roman" w:cs="Times New Roman"/>
          <w:b/>
          <w:bCs/>
          <w:sz w:val="16"/>
          <w:szCs w:val="16"/>
        </w:rPr>
        <w:t xml:space="preserve">   </w:t>
      </w:r>
      <w:r w:rsidR="004F2344" w:rsidRPr="008728BC">
        <w:rPr>
          <w:rFonts w:ascii="Times New Roman" w:eastAsia="Calibri" w:hAnsi="Times New Roman" w:cs="Times New Roman"/>
          <w:b/>
          <w:bCs/>
          <w:sz w:val="16"/>
          <w:szCs w:val="16"/>
        </w:rPr>
        <w:tab/>
        <w:t xml:space="preserve">     </w:t>
      </w:r>
      <w:r w:rsidR="00CF6FDE" w:rsidRPr="008728BC">
        <w:rPr>
          <w:rFonts w:ascii="Times New Roman" w:eastAsia="Calibri" w:hAnsi="Times New Roman" w:cs="Times New Roman"/>
          <w:b/>
          <w:bCs/>
          <w:sz w:val="16"/>
          <w:szCs w:val="16"/>
        </w:rPr>
        <w:t xml:space="preserve">     </w:t>
      </w:r>
      <w:r w:rsidR="008F3947" w:rsidRPr="008728BC">
        <w:rPr>
          <w:rFonts w:ascii="Times New Roman" w:eastAsia="Calibri" w:hAnsi="Times New Roman" w:cs="Times New Roman"/>
          <w:b/>
          <w:bCs/>
          <w:sz w:val="16"/>
          <w:szCs w:val="16"/>
        </w:rPr>
        <w:t xml:space="preserve">  </w:t>
      </w:r>
    </w:p>
    <w:p w14:paraId="59EA7EEE" w14:textId="77777777" w:rsidR="008F3947" w:rsidRPr="008F3947" w:rsidRDefault="008F3947" w:rsidP="008F3947">
      <w:pPr>
        <w:spacing w:line="240" w:lineRule="auto"/>
        <w:rPr>
          <w:rFonts w:ascii="Book Antiqua" w:eastAsia="Calibri" w:hAnsi="Book Antiqua" w:cs="Times New Roman"/>
          <w:sz w:val="24"/>
          <w:szCs w:val="24"/>
        </w:rPr>
      </w:pPr>
    </w:p>
    <w:p w14:paraId="14144AFA" w14:textId="77777777" w:rsidR="008F3947" w:rsidRPr="008F3947" w:rsidRDefault="008F3947" w:rsidP="008F3947">
      <w:pPr>
        <w:spacing w:line="240" w:lineRule="auto"/>
        <w:rPr>
          <w:rFonts w:ascii="Book Antiqua" w:eastAsia="Calibri" w:hAnsi="Book Antiqua" w:cs="Times New Roman"/>
          <w:sz w:val="24"/>
          <w:szCs w:val="24"/>
        </w:rPr>
      </w:pPr>
    </w:p>
    <w:p w14:paraId="7B0268F2" w14:textId="77777777" w:rsidR="00FD6117" w:rsidRDefault="00B5472A" w:rsidP="00E4429E">
      <w:pPr>
        <w:rPr>
          <w:rFonts w:ascii="Book Antiqua" w:eastAsia="Calibri" w:hAnsi="Book Antiqua" w:cs="Times New Roman"/>
          <w:b/>
          <w:bCs/>
          <w:color w:val="002060"/>
          <w:sz w:val="24"/>
          <w:szCs w:val="24"/>
        </w:rPr>
      </w:pPr>
      <w:r>
        <w:rPr>
          <w:rFonts w:ascii="Book Antiqua" w:eastAsia="Calibri" w:hAnsi="Book Antiqua" w:cs="Times New Roman"/>
          <w:sz w:val="24"/>
          <w:szCs w:val="24"/>
        </w:rPr>
        <w:t>13:30</w:t>
      </w:r>
      <w:r w:rsidR="008F3947" w:rsidRPr="008F3947">
        <w:rPr>
          <w:rFonts w:ascii="Book Antiqua" w:eastAsia="Calibri" w:hAnsi="Book Antiqua" w:cs="Times New Roman"/>
          <w:sz w:val="24"/>
          <w:szCs w:val="24"/>
        </w:rPr>
        <w:t>-</w:t>
      </w:r>
      <w:r>
        <w:rPr>
          <w:rFonts w:ascii="Book Antiqua" w:eastAsia="Calibri" w:hAnsi="Book Antiqua" w:cs="Times New Roman"/>
          <w:sz w:val="24"/>
          <w:szCs w:val="24"/>
        </w:rPr>
        <w:t>16</w:t>
      </w:r>
      <w:r w:rsidR="00A83A76">
        <w:rPr>
          <w:rFonts w:ascii="Book Antiqua" w:eastAsia="Calibri" w:hAnsi="Book Antiqua" w:cs="Times New Roman"/>
          <w:sz w:val="24"/>
          <w:szCs w:val="24"/>
        </w:rPr>
        <w:t>00</w:t>
      </w:r>
      <w:r w:rsidR="008F3947" w:rsidRPr="008F3947">
        <w:rPr>
          <w:rFonts w:ascii="Book Antiqua" w:eastAsia="Calibri" w:hAnsi="Book Antiqua" w:cs="Times New Roman"/>
          <w:sz w:val="24"/>
          <w:szCs w:val="24"/>
        </w:rPr>
        <w:t xml:space="preserve">   </w:t>
      </w:r>
      <w:r w:rsidR="00194F68">
        <w:rPr>
          <w:rFonts w:ascii="Book Antiqua" w:eastAsia="Calibri" w:hAnsi="Book Antiqua" w:cs="Times New Roman"/>
          <w:sz w:val="24"/>
          <w:szCs w:val="24"/>
        </w:rPr>
        <w:t xml:space="preserve">                         </w:t>
      </w:r>
      <w:r w:rsidR="0072421F" w:rsidRPr="00D74A76">
        <w:rPr>
          <w:rFonts w:ascii="Book Antiqua" w:eastAsia="Calibri" w:hAnsi="Book Antiqua" w:cs="Times New Roman"/>
          <w:b/>
          <w:bCs/>
          <w:color w:val="002060"/>
          <w:sz w:val="24"/>
          <w:szCs w:val="24"/>
        </w:rPr>
        <w:t xml:space="preserve">Incident </w:t>
      </w:r>
      <w:r w:rsidR="00553B1E" w:rsidRPr="00D74A76">
        <w:rPr>
          <w:rFonts w:ascii="Book Antiqua" w:eastAsia="Calibri" w:hAnsi="Book Antiqua" w:cs="Times New Roman"/>
          <w:b/>
          <w:bCs/>
          <w:color w:val="002060"/>
          <w:sz w:val="24"/>
          <w:szCs w:val="24"/>
        </w:rPr>
        <w:t>Debrief-</w:t>
      </w:r>
      <w:r w:rsidR="0072421F" w:rsidRPr="00D74A76">
        <w:rPr>
          <w:rFonts w:ascii="Book Antiqua" w:eastAsia="Calibri" w:hAnsi="Book Antiqua" w:cs="Times New Roman"/>
          <w:b/>
          <w:bCs/>
          <w:color w:val="002060"/>
          <w:sz w:val="24"/>
          <w:szCs w:val="24"/>
        </w:rPr>
        <w:t xml:space="preserve"> Bank Robbery, Hostag</w:t>
      </w:r>
      <w:r w:rsidR="00D74A76" w:rsidRPr="00D74A76">
        <w:rPr>
          <w:rFonts w:ascii="Book Antiqua" w:eastAsia="Calibri" w:hAnsi="Book Antiqua" w:cs="Times New Roman"/>
          <w:b/>
          <w:bCs/>
          <w:color w:val="002060"/>
          <w:sz w:val="24"/>
          <w:szCs w:val="24"/>
        </w:rPr>
        <w:t>es</w:t>
      </w:r>
      <w:r w:rsidR="0072421F" w:rsidRPr="00D74A76">
        <w:rPr>
          <w:rFonts w:ascii="Book Antiqua" w:eastAsia="Calibri" w:hAnsi="Book Antiqua" w:cs="Times New Roman"/>
          <w:b/>
          <w:bCs/>
          <w:color w:val="002060"/>
          <w:sz w:val="24"/>
          <w:szCs w:val="24"/>
        </w:rPr>
        <w:t>, Officer</w:t>
      </w:r>
      <w:r w:rsidR="00D74A76" w:rsidRPr="00D74A76">
        <w:rPr>
          <w:rFonts w:ascii="Book Antiqua" w:eastAsia="Calibri" w:hAnsi="Book Antiqua" w:cs="Times New Roman"/>
          <w:b/>
          <w:bCs/>
          <w:color w:val="002060"/>
          <w:sz w:val="24"/>
          <w:szCs w:val="24"/>
        </w:rPr>
        <w:t>s</w:t>
      </w:r>
      <w:r w:rsidR="0072421F" w:rsidRPr="00D74A76">
        <w:rPr>
          <w:rFonts w:ascii="Book Antiqua" w:eastAsia="Calibri" w:hAnsi="Book Antiqua" w:cs="Times New Roman"/>
          <w:b/>
          <w:bCs/>
          <w:color w:val="002060"/>
          <w:sz w:val="24"/>
          <w:szCs w:val="24"/>
        </w:rPr>
        <w:t xml:space="preserve"> Shot</w:t>
      </w:r>
    </w:p>
    <w:p w14:paraId="3F647086" w14:textId="77777777" w:rsidR="00FD6117" w:rsidRDefault="00FD6117" w:rsidP="00E4429E">
      <w:pPr>
        <w:rPr>
          <w:rFonts w:ascii="Book Antiqua" w:eastAsia="Calibri" w:hAnsi="Book Antiqua" w:cs="Times New Roman"/>
          <w:b/>
          <w:bCs/>
          <w:color w:val="002060"/>
          <w:sz w:val="24"/>
          <w:szCs w:val="24"/>
        </w:rPr>
      </w:pPr>
    </w:p>
    <w:p w14:paraId="5FD762A6" w14:textId="52120064" w:rsidR="00947712" w:rsidRPr="008E3377" w:rsidRDefault="00FD6117" w:rsidP="00947712">
      <w:pPr>
        <w:rPr>
          <w:rFonts w:ascii="Times New Roman" w:eastAsia="Times New Roman" w:hAnsi="Times New Roman" w:cs="Times New Roman"/>
          <w:b/>
          <w:bCs/>
          <w:sz w:val="24"/>
          <w:szCs w:val="24"/>
        </w:rPr>
      </w:pPr>
      <w:r w:rsidRPr="008E3377">
        <w:rPr>
          <w:rFonts w:ascii="Book Antiqua" w:eastAsia="Calibri" w:hAnsi="Book Antiqua" w:cs="Times New Roman"/>
          <w:color w:val="002060"/>
          <w:sz w:val="24"/>
          <w:szCs w:val="24"/>
        </w:rPr>
        <w:t xml:space="preserve">                                               </w:t>
      </w:r>
      <w:r w:rsidR="00935B1E" w:rsidRPr="008E3377">
        <w:rPr>
          <w:rFonts w:ascii="Book Antiqua" w:eastAsia="Calibri" w:hAnsi="Book Antiqua" w:cs="Times New Roman"/>
          <w:color w:val="002060"/>
          <w:sz w:val="24"/>
          <w:szCs w:val="24"/>
        </w:rPr>
        <w:t xml:space="preserve"> </w:t>
      </w:r>
      <w:r w:rsidRPr="008E3377">
        <w:rPr>
          <w:rFonts w:ascii="Times New Roman" w:eastAsia="Times New Roman" w:hAnsi="Times New Roman" w:cs="Times New Roman"/>
          <w:b/>
          <w:bCs/>
          <w:sz w:val="16"/>
          <w:szCs w:val="16"/>
        </w:rPr>
        <w:t>Staff Sergeant John Musicco</w:t>
      </w:r>
      <w:r w:rsidR="00947712" w:rsidRPr="008E3377">
        <w:rPr>
          <w:rFonts w:ascii="Times New Roman" w:eastAsia="Times New Roman" w:hAnsi="Times New Roman" w:cs="Times New Roman"/>
          <w:b/>
          <w:bCs/>
          <w:sz w:val="16"/>
          <w:szCs w:val="16"/>
        </w:rPr>
        <w:t>-</w:t>
      </w:r>
      <w:r w:rsidRPr="008E3377">
        <w:rPr>
          <w:rFonts w:ascii="Times New Roman" w:eastAsia="Times New Roman" w:hAnsi="Times New Roman" w:cs="Times New Roman"/>
          <w:b/>
          <w:bCs/>
          <w:sz w:val="16"/>
          <w:szCs w:val="16"/>
        </w:rPr>
        <w:t xml:space="preserve"> </w:t>
      </w:r>
      <w:bookmarkStart w:id="0" w:name="_Hlk216280063"/>
      <w:r w:rsidR="00947712" w:rsidRPr="008E3377">
        <w:rPr>
          <w:rFonts w:ascii="Times New Roman" w:eastAsia="Times New Roman" w:hAnsi="Times New Roman" w:cs="Times New Roman"/>
          <w:b/>
          <w:bCs/>
          <w:color w:val="26282A"/>
          <w:sz w:val="16"/>
          <w:szCs w:val="16"/>
        </w:rPr>
        <w:t>Greater Victoria</w:t>
      </w:r>
      <w:r w:rsidR="008E3377" w:rsidRPr="008E3377">
        <w:rPr>
          <w:rFonts w:ascii="Times New Roman" w:eastAsia="Times New Roman" w:hAnsi="Times New Roman" w:cs="Times New Roman"/>
          <w:b/>
          <w:bCs/>
          <w:color w:val="26282A"/>
          <w:sz w:val="16"/>
          <w:szCs w:val="16"/>
        </w:rPr>
        <w:t>, Canada</w:t>
      </w:r>
      <w:r w:rsidR="00947712" w:rsidRPr="008E3377">
        <w:rPr>
          <w:rFonts w:ascii="Times New Roman" w:eastAsia="Times New Roman" w:hAnsi="Times New Roman" w:cs="Times New Roman"/>
          <w:b/>
          <w:bCs/>
          <w:color w:val="26282A"/>
          <w:sz w:val="16"/>
          <w:szCs w:val="16"/>
        </w:rPr>
        <w:t xml:space="preserve"> Emergency Response Team</w:t>
      </w:r>
    </w:p>
    <w:bookmarkEnd w:id="0"/>
    <w:p w14:paraId="4F10FC51" w14:textId="77777777" w:rsidR="008E3377" w:rsidRPr="008E3377" w:rsidRDefault="00935B1E" w:rsidP="008E3377">
      <w:pPr>
        <w:rPr>
          <w:rFonts w:ascii="Times New Roman" w:eastAsia="Times New Roman" w:hAnsi="Times New Roman" w:cs="Times New Roman"/>
          <w:b/>
          <w:bCs/>
          <w:sz w:val="24"/>
          <w:szCs w:val="24"/>
        </w:rPr>
      </w:pPr>
      <w:r w:rsidRPr="008E3377">
        <w:rPr>
          <w:rFonts w:ascii="Book Antiqua" w:eastAsia="Calibri" w:hAnsi="Book Antiqua" w:cs="Times New Roman"/>
          <w:b/>
          <w:bCs/>
          <w:color w:val="002060"/>
          <w:sz w:val="24"/>
          <w:szCs w:val="24"/>
        </w:rPr>
        <w:t xml:space="preserve">   </w:t>
      </w:r>
      <w:r w:rsidRPr="008E3377">
        <w:rPr>
          <w:rFonts w:ascii="Book Antiqua" w:eastAsia="Calibri" w:hAnsi="Book Antiqua" w:cs="Times New Roman"/>
          <w:b/>
          <w:bCs/>
          <w:sz w:val="24"/>
          <w:szCs w:val="24"/>
        </w:rPr>
        <w:t xml:space="preserve">         </w:t>
      </w:r>
      <w:r w:rsidR="007943DA" w:rsidRPr="008E3377">
        <w:rPr>
          <w:rFonts w:ascii="Book Antiqua" w:eastAsia="Calibri" w:hAnsi="Book Antiqua" w:cs="Times New Roman"/>
          <w:b/>
          <w:bCs/>
          <w:sz w:val="24"/>
          <w:szCs w:val="24"/>
        </w:rPr>
        <w:t xml:space="preserve">               </w:t>
      </w:r>
      <w:r w:rsidR="001828D4" w:rsidRPr="008E3377">
        <w:rPr>
          <w:rFonts w:ascii="Book Antiqua" w:eastAsia="Calibri" w:hAnsi="Book Antiqua" w:cs="Times New Roman"/>
          <w:b/>
          <w:bCs/>
          <w:sz w:val="24"/>
          <w:szCs w:val="24"/>
        </w:rPr>
        <w:t xml:space="preserve">                     </w:t>
      </w:r>
      <w:r w:rsidR="001828D4" w:rsidRPr="008E3377">
        <w:rPr>
          <w:rFonts w:ascii="Times New Roman" w:eastAsia="Times New Roman" w:hAnsi="Times New Roman" w:cs="Times New Roman"/>
          <w:b/>
          <w:bCs/>
          <w:sz w:val="16"/>
          <w:szCs w:val="16"/>
        </w:rPr>
        <w:t xml:space="preserve">Constable Ben King </w:t>
      </w:r>
      <w:r w:rsidR="008E3377" w:rsidRPr="008E3377">
        <w:rPr>
          <w:rFonts w:ascii="Times New Roman" w:eastAsia="Times New Roman" w:hAnsi="Times New Roman" w:cs="Times New Roman"/>
          <w:b/>
          <w:bCs/>
          <w:sz w:val="16"/>
          <w:szCs w:val="16"/>
        </w:rPr>
        <w:t>-</w:t>
      </w:r>
      <w:r w:rsidR="008E3377" w:rsidRPr="008E3377">
        <w:rPr>
          <w:rFonts w:ascii="Times New Roman" w:eastAsia="Times New Roman" w:hAnsi="Times New Roman" w:cs="Times New Roman"/>
          <w:b/>
          <w:bCs/>
          <w:color w:val="26282A"/>
          <w:sz w:val="16"/>
          <w:szCs w:val="16"/>
        </w:rPr>
        <w:t>Greater Victoria Emergency Response Team</w:t>
      </w:r>
    </w:p>
    <w:p w14:paraId="421681E1" w14:textId="77777777" w:rsidR="008E3377" w:rsidRPr="008E3377" w:rsidRDefault="00D61BCA" w:rsidP="008E3377">
      <w:pPr>
        <w:rPr>
          <w:rFonts w:ascii="Times New Roman" w:eastAsia="Times New Roman" w:hAnsi="Times New Roman" w:cs="Times New Roman"/>
          <w:b/>
          <w:bCs/>
          <w:sz w:val="24"/>
          <w:szCs w:val="24"/>
        </w:rPr>
      </w:pPr>
      <w:r w:rsidRPr="008E3377">
        <w:rPr>
          <w:rFonts w:ascii="Times New Roman" w:eastAsia="Times New Roman" w:hAnsi="Times New Roman" w:cs="Times New Roman"/>
          <w:b/>
          <w:bCs/>
          <w:sz w:val="16"/>
          <w:szCs w:val="16"/>
        </w:rPr>
        <w:t xml:space="preserve">                                                                        Sergeant Scot Hourston</w:t>
      </w:r>
      <w:r w:rsidR="008E3377" w:rsidRPr="008E3377">
        <w:rPr>
          <w:rFonts w:ascii="Times New Roman" w:eastAsia="Times New Roman" w:hAnsi="Times New Roman" w:cs="Times New Roman"/>
          <w:b/>
          <w:bCs/>
          <w:sz w:val="16"/>
          <w:szCs w:val="16"/>
        </w:rPr>
        <w:t>-</w:t>
      </w:r>
      <w:r w:rsidR="008E3377" w:rsidRPr="008E3377">
        <w:rPr>
          <w:rFonts w:ascii="Times New Roman" w:eastAsia="Times New Roman" w:hAnsi="Times New Roman" w:cs="Times New Roman"/>
          <w:b/>
          <w:bCs/>
          <w:color w:val="26282A"/>
          <w:sz w:val="16"/>
          <w:szCs w:val="16"/>
        </w:rPr>
        <w:t>Greater Victoria Emergency Response Team</w:t>
      </w:r>
    </w:p>
    <w:p w14:paraId="6E201423" w14:textId="748170E6" w:rsidR="00D61BCA" w:rsidRPr="008E3377" w:rsidRDefault="00D61BCA" w:rsidP="00D61BCA">
      <w:pPr>
        <w:rPr>
          <w:rFonts w:ascii="Times New Roman" w:eastAsia="Times New Roman" w:hAnsi="Times New Roman" w:cs="Times New Roman"/>
          <w:sz w:val="16"/>
          <w:szCs w:val="16"/>
        </w:rPr>
      </w:pPr>
    </w:p>
    <w:p w14:paraId="6B6AF8C0" w14:textId="5FB1701C" w:rsidR="00D61BCA" w:rsidRPr="001828D4" w:rsidRDefault="00D61BCA" w:rsidP="001828D4">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3EF91D35" w14:textId="2FF4E330" w:rsidR="00DF1302" w:rsidRPr="009A5176" w:rsidRDefault="00DF1302" w:rsidP="00E4429E">
      <w:pPr>
        <w:rPr>
          <w:b/>
          <w:bCs/>
          <w:color w:val="000000"/>
          <w:sz w:val="16"/>
          <w:szCs w:val="16"/>
        </w:rPr>
      </w:pPr>
    </w:p>
    <w:p w14:paraId="0387F383" w14:textId="77777777" w:rsidR="00DF1302" w:rsidRPr="009A5176" w:rsidRDefault="00DF1302" w:rsidP="00DF1302">
      <w:pPr>
        <w:pStyle w:val="NormalWeb"/>
        <w:shd w:val="clear" w:color="auto" w:fill="FFFFFF"/>
        <w:spacing w:before="0" w:beforeAutospacing="0" w:after="0" w:afterAutospacing="0"/>
        <w:rPr>
          <w:rFonts w:ascii="Calibri" w:hAnsi="Calibri" w:cs="Calibri"/>
          <w:b/>
          <w:bCs/>
          <w:color w:val="000000"/>
          <w:sz w:val="22"/>
          <w:szCs w:val="22"/>
        </w:rPr>
      </w:pPr>
      <w:r w:rsidRPr="009A5176">
        <w:rPr>
          <w:rFonts w:ascii="Calibri" w:hAnsi="Calibri" w:cs="Calibri"/>
          <w:b/>
          <w:bCs/>
          <w:color w:val="000000"/>
          <w:sz w:val="22"/>
          <w:szCs w:val="22"/>
        </w:rPr>
        <w:t> </w:t>
      </w:r>
    </w:p>
    <w:p w14:paraId="1195952D" w14:textId="77777777" w:rsidR="00DF1302" w:rsidRDefault="00DF1302" w:rsidP="00DF1302">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9605381" w14:textId="3C9FB7A8" w:rsidR="007A1E99" w:rsidRDefault="007A1E99" w:rsidP="008F3947">
      <w:pPr>
        <w:spacing w:line="240" w:lineRule="auto"/>
        <w:rPr>
          <w:rFonts w:ascii="Book Antiqua" w:eastAsia="Calibri" w:hAnsi="Book Antiqua" w:cs="Times New Roman"/>
          <w:b/>
          <w:bCs/>
          <w:sz w:val="24"/>
          <w:szCs w:val="24"/>
        </w:rPr>
      </w:pPr>
      <w:r>
        <w:rPr>
          <w:rFonts w:ascii="Book Antiqua" w:eastAsia="Calibri" w:hAnsi="Book Antiqua" w:cs="Times New Roman"/>
          <w:b/>
          <w:bCs/>
          <w:sz w:val="24"/>
          <w:szCs w:val="24"/>
        </w:rPr>
        <w:t xml:space="preserve">                                                                               </w:t>
      </w:r>
    </w:p>
    <w:p w14:paraId="67E89B27" w14:textId="6A0CF588" w:rsidR="008F3947" w:rsidRPr="008F3947" w:rsidRDefault="008F3947" w:rsidP="007A1E99">
      <w:pPr>
        <w:spacing w:line="240" w:lineRule="auto"/>
        <w:rPr>
          <w:rFonts w:ascii="Book Antiqua" w:eastAsia="Calibri" w:hAnsi="Book Antiqua" w:cs="Times New Roman"/>
        </w:rPr>
      </w:pPr>
      <w:r w:rsidRPr="008F3947">
        <w:rPr>
          <w:rFonts w:ascii="Book Antiqua" w:eastAsia="Calibri" w:hAnsi="Book Antiqua" w:cs="Times New Roman"/>
          <w:sz w:val="24"/>
          <w:szCs w:val="24"/>
        </w:rPr>
        <w:t xml:space="preserve">                                        </w:t>
      </w:r>
      <w:r w:rsidRPr="008F3947">
        <w:rPr>
          <w:rFonts w:ascii="Book Antiqua" w:eastAsia="Calibri" w:hAnsi="Book Antiqua" w:cs="Times New Roman"/>
          <w:sz w:val="24"/>
          <w:szCs w:val="24"/>
        </w:rPr>
        <w:tab/>
        <w:t xml:space="preserve">        </w:t>
      </w:r>
    </w:p>
    <w:p w14:paraId="61951D2E" w14:textId="77777777" w:rsidR="008F3947" w:rsidRPr="008F3947" w:rsidRDefault="008F3947" w:rsidP="008F3947">
      <w:pPr>
        <w:spacing w:before="100" w:beforeAutospacing="1" w:after="100" w:afterAutospacing="1" w:line="240" w:lineRule="auto"/>
        <w:rPr>
          <w:rFonts w:ascii="Book Antiqua" w:eastAsia="Calibri" w:hAnsi="Book Antiqua" w:cs="Times New Roman"/>
          <w:sz w:val="24"/>
          <w:szCs w:val="24"/>
        </w:rPr>
      </w:pPr>
    </w:p>
    <w:p w14:paraId="6B9B9CE1" w14:textId="77777777" w:rsidR="008F3947" w:rsidRPr="008F3947" w:rsidRDefault="008F3947" w:rsidP="008F3947">
      <w:pPr>
        <w:spacing w:before="100" w:beforeAutospacing="1" w:after="100" w:afterAutospacing="1" w:line="240" w:lineRule="auto"/>
        <w:rPr>
          <w:rFonts w:ascii="Book Antiqua" w:eastAsia="Calibri" w:hAnsi="Book Antiqua" w:cs="Times New Roman"/>
          <w:sz w:val="28"/>
          <w:szCs w:val="28"/>
        </w:rPr>
      </w:pPr>
      <w:r w:rsidRPr="008F3947">
        <w:rPr>
          <w:rFonts w:ascii="Book Antiqua" w:eastAsia="Calibri" w:hAnsi="Book Antiqua" w:cs="Times New Roman"/>
        </w:rPr>
        <w:t xml:space="preserve">   </w:t>
      </w:r>
      <w:r w:rsidRPr="008F3947">
        <w:rPr>
          <w:rFonts w:ascii="Book Antiqua" w:eastAsia="Calibri" w:hAnsi="Book Antiqua" w:cs="Times New Roman"/>
        </w:rPr>
        <w:tab/>
        <w:t xml:space="preserve">        </w:t>
      </w:r>
      <w:r w:rsidRPr="008F3947">
        <w:rPr>
          <w:rFonts w:ascii="Book Antiqua" w:eastAsia="Calibri" w:hAnsi="Book Antiqua" w:cs="Times New Roman"/>
          <w:sz w:val="28"/>
          <w:szCs w:val="28"/>
        </w:rPr>
        <w:t xml:space="preserve">               </w:t>
      </w:r>
    </w:p>
    <w:p w14:paraId="330234D1" w14:textId="77777777" w:rsidR="001E7BD5" w:rsidRDefault="001E7BD5" w:rsidP="0022717A">
      <w:pPr>
        <w:rPr>
          <w:rFonts w:ascii="Book Antiqua" w:hAnsi="Book Antiqua"/>
        </w:rPr>
      </w:pPr>
    </w:p>
    <w:p w14:paraId="375B763D" w14:textId="77777777" w:rsidR="008F3947" w:rsidRDefault="008F3947" w:rsidP="0022717A">
      <w:pPr>
        <w:rPr>
          <w:rFonts w:ascii="Book Antiqua" w:hAnsi="Book Antiqua"/>
        </w:rPr>
      </w:pPr>
    </w:p>
    <w:p w14:paraId="1549D7BB" w14:textId="26840E88" w:rsidR="008F3947" w:rsidRDefault="00693979" w:rsidP="0022717A">
      <w:pPr>
        <w:rPr>
          <w:rFonts w:ascii="Book Antiqua" w:hAnsi="Book Antiqua"/>
        </w:rPr>
      </w:pPr>
      <w:r>
        <w:rPr>
          <w:noProof/>
        </w:rPr>
        <w:lastRenderedPageBreak/>
        <w:drawing>
          <wp:inline distT="0" distB="0" distL="0" distR="0" wp14:anchorId="332E2EB4" wp14:editId="0DC28B2E">
            <wp:extent cx="766763" cy="928370"/>
            <wp:effectExtent l="0" t="0" r="0" b="5080"/>
            <wp:docPr id="7" name="Picture 7" descr="A picture containing text, soup, blue, d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oup, blue, dis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969" cy="934673"/>
                    </a:xfrm>
                    <a:prstGeom prst="rect">
                      <a:avLst/>
                    </a:prstGeom>
                    <a:noFill/>
                    <a:ln>
                      <a:noFill/>
                    </a:ln>
                  </pic:spPr>
                </pic:pic>
              </a:graphicData>
            </a:graphic>
          </wp:inline>
        </w:drawing>
      </w:r>
    </w:p>
    <w:p w14:paraId="709D494C" w14:textId="77777777" w:rsidR="008F3947" w:rsidRDefault="008F3947" w:rsidP="0022717A">
      <w:pPr>
        <w:rPr>
          <w:rFonts w:ascii="Book Antiqua" w:hAnsi="Book Antiqua"/>
        </w:rPr>
      </w:pPr>
    </w:p>
    <w:p w14:paraId="11F81281" w14:textId="77777777" w:rsidR="008F3947" w:rsidRDefault="008F3947" w:rsidP="0022717A">
      <w:pPr>
        <w:rPr>
          <w:rFonts w:ascii="Book Antiqua" w:hAnsi="Book Antiqua"/>
        </w:rPr>
      </w:pPr>
    </w:p>
    <w:p w14:paraId="7993E156" w14:textId="0D33B41F" w:rsidR="00A71C01" w:rsidRPr="00A71C01" w:rsidRDefault="00A71C01" w:rsidP="00A71C01">
      <w:pPr>
        <w:spacing w:line="240" w:lineRule="auto"/>
        <w:rPr>
          <w:rFonts w:ascii="Book Antiqua" w:eastAsia="Calibri" w:hAnsi="Book Antiqua" w:cs="Times New Roman"/>
          <w:sz w:val="24"/>
          <w:szCs w:val="24"/>
          <w:u w:val="single"/>
        </w:rPr>
      </w:pPr>
      <w:r w:rsidRPr="00A71C01">
        <w:rPr>
          <w:rFonts w:ascii="Book Antiqua" w:eastAsia="Calibri" w:hAnsi="Book Antiqua" w:cs="Times New Roman"/>
          <w:sz w:val="24"/>
          <w:szCs w:val="24"/>
          <w:u w:val="single"/>
        </w:rPr>
        <w:t xml:space="preserve">Tuesday March </w:t>
      </w:r>
      <w:r w:rsidR="00FB2755">
        <w:rPr>
          <w:rFonts w:ascii="Book Antiqua" w:eastAsia="Calibri" w:hAnsi="Book Antiqua" w:cs="Times New Roman"/>
          <w:sz w:val="24"/>
          <w:szCs w:val="24"/>
          <w:u w:val="single"/>
        </w:rPr>
        <w:t>24</w:t>
      </w:r>
      <w:r w:rsidR="00D65342">
        <w:rPr>
          <w:rFonts w:ascii="Book Antiqua" w:eastAsia="Calibri" w:hAnsi="Book Antiqua" w:cs="Times New Roman"/>
          <w:sz w:val="24"/>
          <w:szCs w:val="24"/>
          <w:u w:val="single"/>
        </w:rPr>
        <w:t>, 2025</w:t>
      </w:r>
    </w:p>
    <w:p w14:paraId="39388CE4" w14:textId="77777777" w:rsidR="00A71C01" w:rsidRPr="00A71C01" w:rsidRDefault="00A71C01" w:rsidP="00A71C01">
      <w:pPr>
        <w:spacing w:line="240" w:lineRule="auto"/>
        <w:rPr>
          <w:rFonts w:ascii="Book Antiqua" w:eastAsia="Calibri" w:hAnsi="Book Antiqua" w:cs="Times New Roman"/>
          <w:sz w:val="24"/>
          <w:szCs w:val="24"/>
          <w:u w:val="single"/>
        </w:rPr>
      </w:pPr>
    </w:p>
    <w:p w14:paraId="41687150" w14:textId="2AC06B9E" w:rsidR="007926E1" w:rsidRPr="005901B1" w:rsidRDefault="00A71C01" w:rsidP="007926E1">
      <w:pPr>
        <w:shd w:val="clear" w:color="auto" w:fill="FFFFFF"/>
        <w:textAlignment w:val="baseline"/>
        <w:rPr>
          <w:rFonts w:ascii="Book Antiqua" w:eastAsia="Times New Roman" w:hAnsi="Book Antiqua" w:cs="Segoe UI"/>
          <w:b/>
          <w:bCs/>
          <w:color w:val="002060"/>
          <w:sz w:val="24"/>
          <w:szCs w:val="24"/>
        </w:rPr>
      </w:pPr>
      <w:r w:rsidRPr="00A71C01">
        <w:rPr>
          <w:rFonts w:ascii="Book Antiqua" w:eastAsia="Calibri" w:hAnsi="Book Antiqua" w:cs="Times New Roman"/>
          <w:sz w:val="24"/>
          <w:szCs w:val="24"/>
        </w:rPr>
        <w:t>0</w:t>
      </w:r>
      <w:r w:rsidR="00A808D3">
        <w:rPr>
          <w:rFonts w:ascii="Book Antiqua" w:eastAsia="Calibri" w:hAnsi="Book Antiqua" w:cs="Times New Roman"/>
          <w:sz w:val="24"/>
          <w:szCs w:val="24"/>
        </w:rPr>
        <w:t>8</w:t>
      </w:r>
      <w:r w:rsidR="00AA7409">
        <w:rPr>
          <w:rFonts w:ascii="Book Antiqua" w:eastAsia="Calibri" w:hAnsi="Book Antiqua" w:cs="Times New Roman"/>
          <w:sz w:val="24"/>
          <w:szCs w:val="24"/>
        </w:rPr>
        <w:t>:</w:t>
      </w:r>
      <w:r w:rsidR="002370F2">
        <w:rPr>
          <w:rFonts w:ascii="Book Antiqua" w:eastAsia="Calibri" w:hAnsi="Book Antiqua" w:cs="Times New Roman"/>
          <w:sz w:val="24"/>
          <w:szCs w:val="24"/>
        </w:rPr>
        <w:t>00</w:t>
      </w:r>
      <w:r w:rsidR="00A808D3">
        <w:rPr>
          <w:rFonts w:ascii="Book Antiqua" w:eastAsia="Calibri" w:hAnsi="Book Antiqua" w:cs="Times New Roman"/>
          <w:sz w:val="24"/>
          <w:szCs w:val="24"/>
        </w:rPr>
        <w:t>-1</w:t>
      </w:r>
      <w:r w:rsidR="00361165">
        <w:rPr>
          <w:rFonts w:ascii="Book Antiqua" w:eastAsia="Calibri" w:hAnsi="Book Antiqua" w:cs="Times New Roman"/>
          <w:sz w:val="24"/>
          <w:szCs w:val="24"/>
        </w:rPr>
        <w:t>1:</w:t>
      </w:r>
      <w:r w:rsidR="002370F2">
        <w:rPr>
          <w:rFonts w:ascii="Book Antiqua" w:eastAsia="Calibri" w:hAnsi="Book Antiqua" w:cs="Times New Roman"/>
          <w:sz w:val="24"/>
          <w:szCs w:val="24"/>
        </w:rPr>
        <w:t>00</w:t>
      </w:r>
      <w:r w:rsidRPr="00A71C01">
        <w:rPr>
          <w:rFonts w:ascii="Book Antiqua" w:eastAsia="Calibri" w:hAnsi="Book Antiqua" w:cs="Times New Roman"/>
          <w:sz w:val="24"/>
          <w:szCs w:val="24"/>
        </w:rPr>
        <w:t xml:space="preserve">          </w:t>
      </w:r>
      <w:r w:rsidRPr="00A71C01">
        <w:rPr>
          <w:rFonts w:ascii="Book Antiqua" w:eastAsia="Times New Roman" w:hAnsi="Book Antiqua" w:cs="Calibri"/>
          <w:sz w:val="24"/>
          <w:szCs w:val="24"/>
        </w:rPr>
        <w:t xml:space="preserve">    </w:t>
      </w:r>
      <w:r w:rsidR="00A808D3">
        <w:rPr>
          <w:rFonts w:ascii="Book Antiqua" w:eastAsia="Times New Roman" w:hAnsi="Book Antiqua" w:cs="Calibri"/>
          <w:sz w:val="24"/>
          <w:szCs w:val="24"/>
        </w:rPr>
        <w:t xml:space="preserve">    </w:t>
      </w:r>
      <w:r w:rsidR="007926E1" w:rsidRPr="00BA69D1">
        <w:rPr>
          <w:rFonts w:ascii="Book Antiqua" w:eastAsia="Times New Roman" w:hAnsi="Book Antiqua" w:cs="Segoe UI"/>
          <w:color w:val="000000"/>
          <w:sz w:val="24"/>
          <w:szCs w:val="24"/>
        </w:rPr>
        <w:t xml:space="preserve">  </w:t>
      </w:r>
      <w:r w:rsidR="007926E1" w:rsidRPr="005901B1">
        <w:rPr>
          <w:rFonts w:ascii="Book Antiqua" w:eastAsia="Times New Roman" w:hAnsi="Book Antiqua" w:cs="Segoe UI"/>
          <w:b/>
          <w:bCs/>
          <w:color w:val="002060"/>
          <w:sz w:val="24"/>
          <w:szCs w:val="24"/>
        </w:rPr>
        <w:t xml:space="preserve">The Criminal Terrorist Sniper Threat to </w:t>
      </w:r>
      <w:r w:rsidR="004160B0">
        <w:rPr>
          <w:rFonts w:ascii="Book Antiqua" w:eastAsia="Times New Roman" w:hAnsi="Book Antiqua" w:cs="Segoe UI"/>
          <w:b/>
          <w:bCs/>
          <w:color w:val="002060"/>
          <w:sz w:val="24"/>
          <w:szCs w:val="24"/>
        </w:rPr>
        <w:t>L</w:t>
      </w:r>
      <w:r w:rsidR="007926E1" w:rsidRPr="005901B1">
        <w:rPr>
          <w:rFonts w:ascii="Book Antiqua" w:eastAsia="Times New Roman" w:hAnsi="Book Antiqua" w:cs="Segoe UI"/>
          <w:b/>
          <w:bCs/>
          <w:color w:val="002060"/>
          <w:sz w:val="24"/>
          <w:szCs w:val="24"/>
        </w:rPr>
        <w:t>aw Enforcement</w:t>
      </w:r>
    </w:p>
    <w:p w14:paraId="605FA512" w14:textId="3FCF8EE9" w:rsidR="00BA69D1" w:rsidRPr="005901B1" w:rsidRDefault="00BA69D1" w:rsidP="007926E1">
      <w:pPr>
        <w:shd w:val="clear" w:color="auto" w:fill="FFFFFF"/>
        <w:textAlignment w:val="baseline"/>
        <w:rPr>
          <w:rFonts w:ascii="Book Antiqua" w:eastAsia="Times New Roman" w:hAnsi="Book Antiqua" w:cs="Segoe UI"/>
          <w:b/>
          <w:bCs/>
          <w:color w:val="002060"/>
          <w:sz w:val="24"/>
          <w:szCs w:val="24"/>
        </w:rPr>
      </w:pPr>
      <w:r w:rsidRPr="005901B1">
        <w:rPr>
          <w:rFonts w:ascii="Book Antiqua" w:eastAsia="Times New Roman" w:hAnsi="Book Antiqua" w:cs="Segoe UI"/>
          <w:b/>
          <w:bCs/>
          <w:color w:val="002060"/>
          <w:sz w:val="24"/>
          <w:szCs w:val="24"/>
        </w:rPr>
        <w:t xml:space="preserve">                                                                             And</w:t>
      </w:r>
    </w:p>
    <w:p w14:paraId="5ECFD5AA" w14:textId="0BACE437" w:rsidR="007926E1" w:rsidRPr="005901B1" w:rsidRDefault="00BA69D1" w:rsidP="007926E1">
      <w:pPr>
        <w:shd w:val="clear" w:color="auto" w:fill="FFFFFF"/>
        <w:spacing w:line="240" w:lineRule="auto"/>
        <w:textAlignment w:val="baseline"/>
        <w:rPr>
          <w:rFonts w:ascii="Book Antiqua" w:eastAsia="Times New Roman" w:hAnsi="Book Antiqua" w:cs="Segoe UI"/>
          <w:b/>
          <w:bCs/>
          <w:color w:val="002060"/>
          <w:sz w:val="24"/>
          <w:szCs w:val="24"/>
        </w:rPr>
      </w:pPr>
      <w:r w:rsidRPr="005901B1">
        <w:rPr>
          <w:rFonts w:ascii="Book Antiqua" w:eastAsia="Times New Roman" w:hAnsi="Book Antiqua" w:cs="Segoe UI"/>
          <w:b/>
          <w:bCs/>
          <w:color w:val="002060"/>
          <w:sz w:val="24"/>
          <w:szCs w:val="24"/>
        </w:rPr>
        <w:t xml:space="preserve">                                       </w:t>
      </w:r>
      <w:r w:rsidR="007926E1" w:rsidRPr="007926E1">
        <w:rPr>
          <w:rFonts w:ascii="Book Antiqua" w:eastAsia="Times New Roman" w:hAnsi="Book Antiqua" w:cs="Segoe UI"/>
          <w:b/>
          <w:bCs/>
          <w:color w:val="002060"/>
          <w:sz w:val="24"/>
          <w:szCs w:val="24"/>
        </w:rPr>
        <w:t xml:space="preserve"> </w:t>
      </w:r>
      <w:r w:rsidR="005901B1">
        <w:rPr>
          <w:rFonts w:ascii="Book Antiqua" w:eastAsia="Times New Roman" w:hAnsi="Book Antiqua" w:cs="Segoe UI"/>
          <w:b/>
          <w:bCs/>
          <w:color w:val="002060"/>
          <w:sz w:val="24"/>
          <w:szCs w:val="24"/>
        </w:rPr>
        <w:t xml:space="preserve">       </w:t>
      </w:r>
      <w:r w:rsidR="007926E1" w:rsidRPr="007926E1">
        <w:rPr>
          <w:rFonts w:ascii="Book Antiqua" w:eastAsia="Times New Roman" w:hAnsi="Book Antiqua" w:cs="Segoe UI"/>
          <w:b/>
          <w:bCs/>
          <w:color w:val="002060"/>
          <w:sz w:val="24"/>
          <w:szCs w:val="24"/>
        </w:rPr>
        <w:t>Robbery/ Sexual Assault / Hostage Incident</w:t>
      </w:r>
    </w:p>
    <w:p w14:paraId="31B17A55" w14:textId="77777777" w:rsidR="000623B2" w:rsidRDefault="000623B2" w:rsidP="007926E1">
      <w:pPr>
        <w:shd w:val="clear" w:color="auto" w:fill="FFFFFF"/>
        <w:spacing w:line="240" w:lineRule="auto"/>
        <w:textAlignment w:val="baseline"/>
        <w:rPr>
          <w:rFonts w:ascii="Book Antiqua" w:eastAsia="Times New Roman" w:hAnsi="Book Antiqua" w:cs="Segoe UI"/>
          <w:color w:val="002060"/>
          <w:sz w:val="24"/>
          <w:szCs w:val="24"/>
        </w:rPr>
      </w:pPr>
    </w:p>
    <w:p w14:paraId="50DACFBF" w14:textId="789FFC8B" w:rsidR="000623B2" w:rsidRDefault="00696E8A" w:rsidP="007926E1">
      <w:pPr>
        <w:shd w:val="clear" w:color="auto" w:fill="FFFFFF"/>
        <w:spacing w:line="240" w:lineRule="auto"/>
        <w:textAlignment w:val="baseline"/>
        <w:rPr>
          <w:rFonts w:ascii="Times New Roman" w:eastAsia="Times New Roman" w:hAnsi="Times New Roman" w:cs="Times New Roman"/>
          <w:color w:val="002060"/>
          <w:sz w:val="16"/>
          <w:szCs w:val="16"/>
        </w:rPr>
      </w:pPr>
      <w:r>
        <w:rPr>
          <w:rFonts w:ascii="Book Antiqua" w:eastAsia="Times New Roman" w:hAnsi="Book Antiqua" w:cs="Segoe UI"/>
          <w:color w:val="002060"/>
          <w:sz w:val="24"/>
          <w:szCs w:val="24"/>
        </w:rPr>
        <w:t xml:space="preserve">                                        </w:t>
      </w:r>
      <w:r>
        <w:rPr>
          <w:rFonts w:ascii="Times New Roman" w:eastAsia="Times New Roman" w:hAnsi="Times New Roman" w:cs="Times New Roman"/>
          <w:color w:val="002060"/>
          <w:sz w:val="16"/>
          <w:szCs w:val="16"/>
        </w:rPr>
        <w:t>Karl Hager</w:t>
      </w:r>
      <w:r w:rsidR="00DF67C5">
        <w:rPr>
          <w:rFonts w:ascii="Times New Roman" w:eastAsia="Times New Roman" w:hAnsi="Times New Roman" w:cs="Times New Roman"/>
          <w:color w:val="002060"/>
          <w:sz w:val="16"/>
          <w:szCs w:val="16"/>
        </w:rPr>
        <w:t>, Special Agent, FBI, Retired</w:t>
      </w:r>
    </w:p>
    <w:p w14:paraId="4F28AC17" w14:textId="2E0B1E68" w:rsidR="002856A0" w:rsidRPr="00696E8A" w:rsidRDefault="002856A0" w:rsidP="007926E1">
      <w:pPr>
        <w:shd w:val="clear" w:color="auto" w:fill="FFFFFF"/>
        <w:spacing w:line="240" w:lineRule="auto"/>
        <w:textAlignment w:val="baseline"/>
        <w:rPr>
          <w:rFonts w:ascii="Times New Roman" w:eastAsia="Times New Roman" w:hAnsi="Times New Roman" w:cs="Times New Roman"/>
          <w:color w:val="002060"/>
          <w:sz w:val="16"/>
          <w:szCs w:val="16"/>
        </w:rPr>
      </w:pPr>
      <w:r>
        <w:rPr>
          <w:rFonts w:ascii="Times New Roman" w:eastAsia="Times New Roman" w:hAnsi="Times New Roman" w:cs="Times New Roman"/>
          <w:color w:val="002060"/>
          <w:sz w:val="16"/>
          <w:szCs w:val="16"/>
        </w:rPr>
        <w:t xml:space="preserve">                                                            Cas</w:t>
      </w:r>
      <w:r w:rsidR="002B3D7A">
        <w:rPr>
          <w:rFonts w:ascii="Times New Roman" w:eastAsia="Times New Roman" w:hAnsi="Times New Roman" w:cs="Times New Roman"/>
          <w:color w:val="002060"/>
          <w:sz w:val="16"/>
          <w:szCs w:val="16"/>
        </w:rPr>
        <w:t>e</w:t>
      </w:r>
      <w:r>
        <w:rPr>
          <w:rFonts w:ascii="Times New Roman" w:eastAsia="Times New Roman" w:hAnsi="Times New Roman" w:cs="Times New Roman"/>
          <w:color w:val="002060"/>
          <w:sz w:val="16"/>
          <w:szCs w:val="16"/>
        </w:rPr>
        <w:t>y Solana</w:t>
      </w:r>
      <w:r w:rsidR="009E4959">
        <w:rPr>
          <w:rFonts w:ascii="Times New Roman" w:eastAsia="Times New Roman" w:hAnsi="Times New Roman" w:cs="Times New Roman"/>
          <w:color w:val="002060"/>
          <w:sz w:val="16"/>
          <w:szCs w:val="16"/>
        </w:rPr>
        <w:t>, Special Age</w:t>
      </w:r>
      <w:r w:rsidR="00691C8C">
        <w:rPr>
          <w:rFonts w:ascii="Times New Roman" w:eastAsia="Times New Roman" w:hAnsi="Times New Roman" w:cs="Times New Roman"/>
          <w:color w:val="002060"/>
          <w:sz w:val="16"/>
          <w:szCs w:val="16"/>
        </w:rPr>
        <w:t>nt, FBI, Retired</w:t>
      </w:r>
    </w:p>
    <w:p w14:paraId="3AC4EB07" w14:textId="77777777" w:rsidR="00393217" w:rsidRDefault="00393217" w:rsidP="007926E1">
      <w:pPr>
        <w:shd w:val="clear" w:color="auto" w:fill="FFFFFF"/>
        <w:spacing w:line="240" w:lineRule="auto"/>
        <w:textAlignment w:val="baseline"/>
        <w:rPr>
          <w:rFonts w:ascii="Book Antiqua" w:eastAsia="Times New Roman" w:hAnsi="Book Antiqua" w:cs="Segoe UI"/>
          <w:color w:val="000000"/>
          <w:sz w:val="24"/>
          <w:szCs w:val="24"/>
        </w:rPr>
      </w:pPr>
    </w:p>
    <w:p w14:paraId="56B8BCB1" w14:textId="77777777" w:rsidR="00393217" w:rsidRPr="007926E1" w:rsidRDefault="00393217" w:rsidP="007926E1">
      <w:pPr>
        <w:shd w:val="clear" w:color="auto" w:fill="FFFFFF"/>
        <w:spacing w:line="240" w:lineRule="auto"/>
        <w:textAlignment w:val="baseline"/>
        <w:rPr>
          <w:rFonts w:ascii="Book Antiqua" w:eastAsia="Times New Roman" w:hAnsi="Book Antiqua" w:cs="Segoe UI"/>
          <w:color w:val="000000"/>
          <w:sz w:val="24"/>
          <w:szCs w:val="24"/>
        </w:rPr>
      </w:pPr>
    </w:p>
    <w:p w14:paraId="0B117F85" w14:textId="6644BF29" w:rsidR="00301BD2" w:rsidRPr="007C5FBA" w:rsidRDefault="00301BD2" w:rsidP="00AA7409">
      <w:pPr>
        <w:rPr>
          <w:rFonts w:ascii="Book Antiqua" w:eastAsia="Times New Roman" w:hAnsi="Book Antiqua" w:cs="Times New Roman"/>
          <w:b/>
          <w:bCs/>
          <w:sz w:val="18"/>
          <w:szCs w:val="18"/>
        </w:rPr>
      </w:pPr>
    </w:p>
    <w:p w14:paraId="268DBC21" w14:textId="1FF889A3" w:rsidR="007169D7" w:rsidRPr="003B55B9" w:rsidRDefault="007169D7" w:rsidP="007169D7">
      <w:pPr>
        <w:rPr>
          <w:rFonts w:ascii="Book Antiqua" w:eastAsia="Times New Roman" w:hAnsi="Book Antiqua" w:cs="Calibri"/>
          <w:sz w:val="24"/>
          <w:szCs w:val="24"/>
        </w:rPr>
      </w:pPr>
    </w:p>
    <w:p w14:paraId="2917AEB4" w14:textId="33DB3545" w:rsidR="00A71C01" w:rsidRPr="00A71C01" w:rsidRDefault="00A71C01" w:rsidP="00424F2E">
      <w:pPr>
        <w:spacing w:line="240" w:lineRule="auto"/>
        <w:rPr>
          <w:rFonts w:ascii="Book Antiqua" w:eastAsia="Times New Roman" w:hAnsi="Book Antiqua" w:cs="Calibri"/>
          <w:sz w:val="24"/>
          <w:szCs w:val="24"/>
        </w:rPr>
      </w:pPr>
      <w:r w:rsidRPr="00A71C01">
        <w:rPr>
          <w:rFonts w:ascii="Book Antiqua" w:eastAsia="Times New Roman" w:hAnsi="Book Antiqua" w:cs="Calibri"/>
          <w:sz w:val="24"/>
          <w:szCs w:val="24"/>
        </w:rPr>
        <w:t xml:space="preserve">                                              </w:t>
      </w:r>
    </w:p>
    <w:p w14:paraId="7C10AFDA" w14:textId="3E91C22D" w:rsidR="00A71C01" w:rsidRPr="00A71C01" w:rsidRDefault="00A71C01" w:rsidP="00424F2E">
      <w:pPr>
        <w:spacing w:line="240" w:lineRule="auto"/>
        <w:rPr>
          <w:rFonts w:ascii="Book Antiqua" w:eastAsia="Calibri" w:hAnsi="Book Antiqua" w:cs="Times New Roman"/>
          <w:sz w:val="24"/>
          <w:szCs w:val="24"/>
        </w:rPr>
      </w:pPr>
      <w:r w:rsidRPr="00A71C01">
        <w:rPr>
          <w:rFonts w:ascii="Book Antiqua" w:eastAsia="Times New Roman" w:hAnsi="Book Antiqua" w:cs="Calibri"/>
          <w:sz w:val="24"/>
          <w:szCs w:val="24"/>
        </w:rPr>
        <w:t xml:space="preserve">                                             </w:t>
      </w:r>
    </w:p>
    <w:p w14:paraId="273729F2" w14:textId="77777777" w:rsidR="00A71C01" w:rsidRPr="00A71C01" w:rsidRDefault="00A71C01" w:rsidP="00A71C01">
      <w:pPr>
        <w:spacing w:line="240" w:lineRule="auto"/>
        <w:rPr>
          <w:rFonts w:ascii="Book Antiqua" w:eastAsia="Calibri" w:hAnsi="Book Antiqua" w:cs="Times New Roman"/>
          <w:sz w:val="24"/>
          <w:szCs w:val="24"/>
        </w:rPr>
      </w:pPr>
    </w:p>
    <w:p w14:paraId="0A50E430" w14:textId="2AC9CCB7" w:rsidR="00A71C01" w:rsidRPr="005901B1" w:rsidRDefault="00A71C01" w:rsidP="00A71C01">
      <w:pPr>
        <w:spacing w:line="240" w:lineRule="auto"/>
        <w:rPr>
          <w:rFonts w:ascii="Book Antiqua" w:eastAsia="Calibri" w:hAnsi="Book Antiqua" w:cs="Times New Roman"/>
          <w:b/>
          <w:bCs/>
          <w:color w:val="1F3864" w:themeColor="accent1" w:themeShade="80"/>
          <w:sz w:val="24"/>
          <w:szCs w:val="24"/>
        </w:rPr>
      </w:pPr>
      <w:r w:rsidRPr="00A71C01">
        <w:rPr>
          <w:rFonts w:ascii="Book Antiqua" w:eastAsia="Calibri" w:hAnsi="Book Antiqua" w:cs="Times New Roman"/>
          <w:sz w:val="24"/>
          <w:szCs w:val="24"/>
        </w:rPr>
        <w:t>12</w:t>
      </w:r>
      <w:r w:rsidR="002D1026">
        <w:rPr>
          <w:rFonts w:ascii="Book Antiqua" w:eastAsia="Calibri" w:hAnsi="Book Antiqua" w:cs="Times New Roman"/>
          <w:sz w:val="24"/>
          <w:szCs w:val="24"/>
        </w:rPr>
        <w:t>00</w:t>
      </w:r>
      <w:r w:rsidRPr="00A71C01">
        <w:rPr>
          <w:rFonts w:ascii="Book Antiqua" w:eastAsia="Calibri" w:hAnsi="Book Antiqua" w:cs="Times New Roman"/>
          <w:sz w:val="24"/>
          <w:szCs w:val="24"/>
        </w:rPr>
        <w:t>-1</w:t>
      </w:r>
      <w:r w:rsidR="00A808D3">
        <w:rPr>
          <w:rFonts w:ascii="Book Antiqua" w:eastAsia="Calibri" w:hAnsi="Book Antiqua" w:cs="Times New Roman"/>
          <w:sz w:val="24"/>
          <w:szCs w:val="24"/>
        </w:rPr>
        <w:t>3</w:t>
      </w:r>
      <w:r w:rsidR="002D1026">
        <w:rPr>
          <w:rFonts w:ascii="Book Antiqua" w:eastAsia="Calibri" w:hAnsi="Book Antiqua" w:cs="Times New Roman"/>
          <w:sz w:val="24"/>
          <w:szCs w:val="24"/>
        </w:rPr>
        <w:t>30</w:t>
      </w:r>
      <w:r w:rsidRPr="00A71C01">
        <w:rPr>
          <w:rFonts w:ascii="Book Antiqua" w:eastAsia="Calibri" w:hAnsi="Book Antiqua" w:cs="Times New Roman"/>
          <w:sz w:val="24"/>
          <w:szCs w:val="24"/>
        </w:rPr>
        <w:t xml:space="preserve">                </w:t>
      </w:r>
      <w:r w:rsidR="00A808D3">
        <w:rPr>
          <w:rFonts w:ascii="Book Antiqua" w:eastAsia="Calibri" w:hAnsi="Book Antiqua" w:cs="Times New Roman"/>
          <w:sz w:val="24"/>
          <w:szCs w:val="24"/>
        </w:rPr>
        <w:t xml:space="preserve">            </w:t>
      </w:r>
      <w:r w:rsidR="004A43CC" w:rsidRPr="005901B1">
        <w:rPr>
          <w:rFonts w:ascii="Book Antiqua" w:eastAsia="Calibri" w:hAnsi="Book Antiqua" w:cs="Times New Roman"/>
          <w:b/>
          <w:bCs/>
          <w:color w:val="1F3864" w:themeColor="accent1" w:themeShade="80"/>
          <w:sz w:val="24"/>
          <w:szCs w:val="24"/>
        </w:rPr>
        <w:t xml:space="preserve">Awards </w:t>
      </w:r>
      <w:r w:rsidR="007B2796" w:rsidRPr="005901B1">
        <w:rPr>
          <w:rFonts w:ascii="Book Antiqua" w:eastAsia="Calibri" w:hAnsi="Book Antiqua" w:cs="Times New Roman"/>
          <w:b/>
          <w:bCs/>
          <w:color w:val="1F3864" w:themeColor="accent1" w:themeShade="80"/>
          <w:sz w:val="24"/>
          <w:szCs w:val="24"/>
        </w:rPr>
        <w:t>Luncheon</w:t>
      </w:r>
    </w:p>
    <w:p w14:paraId="5C4EAC8C" w14:textId="77777777" w:rsidR="00A71C01" w:rsidRPr="00A71C01" w:rsidRDefault="00A71C01" w:rsidP="00A71C01">
      <w:pPr>
        <w:spacing w:line="240" w:lineRule="auto"/>
        <w:rPr>
          <w:rFonts w:ascii="Book Antiqua" w:eastAsia="Calibri" w:hAnsi="Book Antiqua" w:cs="Times New Roman"/>
          <w:sz w:val="24"/>
          <w:szCs w:val="24"/>
        </w:rPr>
      </w:pPr>
    </w:p>
    <w:p w14:paraId="513E7005" w14:textId="77777777" w:rsidR="00A71C01" w:rsidRPr="00A71C01" w:rsidRDefault="00A71C01" w:rsidP="00A71C01">
      <w:pPr>
        <w:spacing w:line="240" w:lineRule="auto"/>
        <w:rPr>
          <w:rFonts w:ascii="Book Antiqua" w:eastAsia="Calibri" w:hAnsi="Book Antiqua" w:cs="Times New Roman"/>
          <w:sz w:val="24"/>
          <w:szCs w:val="24"/>
        </w:rPr>
      </w:pPr>
    </w:p>
    <w:p w14:paraId="635C3EA4" w14:textId="77777777" w:rsidR="00A71C01" w:rsidRPr="00A71C01" w:rsidRDefault="00A71C01" w:rsidP="00A71C01">
      <w:pPr>
        <w:spacing w:line="240" w:lineRule="auto"/>
        <w:rPr>
          <w:rFonts w:ascii="Book Antiqua" w:eastAsia="Calibri" w:hAnsi="Book Antiqua" w:cs="Times New Roman"/>
          <w:sz w:val="24"/>
          <w:szCs w:val="24"/>
        </w:rPr>
      </w:pPr>
      <w:r w:rsidRPr="00A71C01">
        <w:rPr>
          <w:rFonts w:ascii="Book Antiqua" w:eastAsia="Calibri" w:hAnsi="Book Antiqua" w:cs="Times New Roman"/>
          <w:sz w:val="24"/>
          <w:szCs w:val="24"/>
        </w:rPr>
        <w:t xml:space="preserve">                                              </w:t>
      </w:r>
    </w:p>
    <w:p w14:paraId="0C10D8EB" w14:textId="1458D333" w:rsidR="00244ACA" w:rsidRPr="00F647C7" w:rsidRDefault="00176C9D" w:rsidP="003E38E9">
      <w:pPr>
        <w:spacing w:line="240" w:lineRule="auto"/>
        <w:rPr>
          <w:rFonts w:ascii="Book Antiqua" w:hAnsi="Book Antiqua"/>
          <w:color w:val="1F3864" w:themeColor="accent1" w:themeShade="80"/>
          <w:sz w:val="24"/>
          <w:szCs w:val="24"/>
        </w:rPr>
      </w:pPr>
      <w:r>
        <w:rPr>
          <w:rFonts w:ascii="Book Antiqua" w:eastAsia="Calibri" w:hAnsi="Book Antiqua" w:cs="Times New Roman"/>
          <w:sz w:val="24"/>
          <w:szCs w:val="24"/>
        </w:rPr>
        <w:t>1400-1630</w:t>
      </w:r>
      <w:r w:rsidR="00A71C01" w:rsidRPr="00A71C01">
        <w:rPr>
          <w:rFonts w:ascii="Book Antiqua" w:eastAsia="Calibri" w:hAnsi="Book Antiqua" w:cs="Times New Roman"/>
          <w:sz w:val="24"/>
          <w:szCs w:val="24"/>
        </w:rPr>
        <w:t xml:space="preserve">    </w:t>
      </w:r>
      <w:r w:rsidR="006D135D">
        <w:rPr>
          <w:rFonts w:ascii="Book Antiqua" w:eastAsia="Calibri" w:hAnsi="Book Antiqua" w:cs="Times New Roman"/>
          <w:sz w:val="24"/>
          <w:szCs w:val="24"/>
        </w:rPr>
        <w:t xml:space="preserve">                      </w:t>
      </w:r>
      <w:r w:rsidR="00FC32F7" w:rsidRPr="00F647C7">
        <w:rPr>
          <w:rFonts w:ascii="Book Antiqua" w:hAnsi="Book Antiqua"/>
          <w:b/>
          <w:bCs/>
          <w:color w:val="1F3864" w:themeColor="accent1" w:themeShade="80"/>
          <w:sz w:val="24"/>
          <w:szCs w:val="24"/>
          <w:bdr w:val="none" w:sz="0" w:space="0" w:color="auto" w:frame="1"/>
          <w:shd w:val="clear" w:color="auto" w:fill="FFFFFF"/>
        </w:rPr>
        <w:t xml:space="preserve">Active Shooter and the Art of Operational Planning and </w:t>
      </w:r>
      <w:r w:rsidR="00E818C0" w:rsidRPr="00F647C7">
        <w:rPr>
          <w:rFonts w:ascii="Book Antiqua" w:hAnsi="Book Antiqua"/>
          <w:b/>
          <w:bCs/>
          <w:color w:val="1F3864" w:themeColor="accent1" w:themeShade="80"/>
          <w:sz w:val="24"/>
          <w:szCs w:val="24"/>
          <w:bdr w:val="none" w:sz="0" w:space="0" w:color="auto" w:frame="1"/>
          <w:shd w:val="clear" w:color="auto" w:fill="FFFFFF"/>
        </w:rPr>
        <w:t xml:space="preserve">               </w:t>
      </w:r>
      <w:r w:rsidR="00F647C7" w:rsidRPr="00F647C7">
        <w:rPr>
          <w:rFonts w:ascii="Book Antiqua" w:hAnsi="Book Antiqua"/>
          <w:b/>
          <w:bCs/>
          <w:color w:val="1F3864" w:themeColor="accent1" w:themeShade="80"/>
          <w:sz w:val="24"/>
          <w:szCs w:val="24"/>
          <w:bdr w:val="none" w:sz="0" w:space="0" w:color="auto" w:frame="1"/>
          <w:shd w:val="clear" w:color="auto" w:fill="FFFFFF"/>
        </w:rPr>
        <w:t xml:space="preserve">  </w:t>
      </w:r>
      <w:r w:rsidR="006D135D" w:rsidRPr="00F647C7">
        <w:rPr>
          <w:rFonts w:ascii="Book Antiqua" w:eastAsia="Calibri" w:hAnsi="Book Antiqua" w:cs="Times New Roman"/>
          <w:color w:val="1F3864" w:themeColor="accent1" w:themeShade="80"/>
          <w:sz w:val="24"/>
          <w:szCs w:val="24"/>
        </w:rPr>
        <w:t xml:space="preserve"> </w:t>
      </w:r>
      <w:r w:rsidR="00A71C01" w:rsidRPr="00F647C7">
        <w:rPr>
          <w:rFonts w:ascii="Book Antiqua" w:eastAsia="Calibri" w:hAnsi="Book Antiqua" w:cs="Times New Roman"/>
          <w:color w:val="1F3864" w:themeColor="accent1" w:themeShade="80"/>
          <w:sz w:val="24"/>
          <w:szCs w:val="24"/>
        </w:rPr>
        <w:t xml:space="preserve">       </w:t>
      </w:r>
      <w:r w:rsidRPr="00F647C7">
        <w:rPr>
          <w:rFonts w:ascii="Book Antiqua" w:eastAsia="Calibri" w:hAnsi="Book Antiqua" w:cs="Times New Roman"/>
          <w:color w:val="1F3864" w:themeColor="accent1" w:themeShade="80"/>
          <w:sz w:val="24"/>
          <w:szCs w:val="24"/>
        </w:rPr>
        <w:t xml:space="preserve">           </w:t>
      </w:r>
      <w:r w:rsidRPr="00F647C7">
        <w:rPr>
          <w:rFonts w:ascii="Book Antiqua" w:eastAsia="Calibri" w:hAnsi="Book Antiqua" w:cs="Times New Roman"/>
          <w:b/>
          <w:bCs/>
          <w:color w:val="1F3864" w:themeColor="accent1" w:themeShade="80"/>
          <w:sz w:val="24"/>
          <w:szCs w:val="24"/>
        </w:rPr>
        <w:t xml:space="preserve">  </w:t>
      </w:r>
      <w:r w:rsidR="00F647C7" w:rsidRPr="00F647C7">
        <w:rPr>
          <w:rFonts w:ascii="Book Antiqua" w:eastAsia="Calibri" w:hAnsi="Book Antiqua" w:cs="Times New Roman"/>
          <w:b/>
          <w:bCs/>
          <w:color w:val="1F3864" w:themeColor="accent1" w:themeShade="80"/>
          <w:sz w:val="24"/>
          <w:szCs w:val="24"/>
        </w:rPr>
        <w:t xml:space="preserve"> </w:t>
      </w:r>
      <w:r w:rsidRPr="00F647C7">
        <w:rPr>
          <w:rFonts w:ascii="Book Antiqua" w:eastAsia="Calibri" w:hAnsi="Book Antiqua" w:cs="Times New Roman"/>
          <w:color w:val="1F3864" w:themeColor="accent1" w:themeShade="80"/>
          <w:sz w:val="24"/>
          <w:szCs w:val="24"/>
        </w:rPr>
        <w:t xml:space="preserve">   </w:t>
      </w:r>
    </w:p>
    <w:p w14:paraId="20842952" w14:textId="77777777" w:rsidR="004160B0" w:rsidRDefault="00F647C7" w:rsidP="0022717A">
      <w:pPr>
        <w:rPr>
          <w:rFonts w:ascii="Book Antiqua" w:hAnsi="Book Antiqua"/>
          <w:b/>
          <w:bCs/>
          <w:color w:val="1F3864" w:themeColor="accent1" w:themeShade="80"/>
          <w:sz w:val="24"/>
          <w:szCs w:val="24"/>
        </w:rPr>
      </w:pPr>
      <w:r w:rsidRPr="00F647C7">
        <w:rPr>
          <w:rFonts w:ascii="Book Antiqua" w:hAnsi="Book Antiqua"/>
          <w:color w:val="1F3864" w:themeColor="accent1" w:themeShade="80"/>
          <w:sz w:val="24"/>
          <w:szCs w:val="24"/>
        </w:rPr>
        <w:t xml:space="preserve">                                           </w:t>
      </w:r>
      <w:r w:rsidRPr="00F647C7">
        <w:rPr>
          <w:rFonts w:ascii="Book Antiqua" w:hAnsi="Book Antiqua"/>
          <w:b/>
          <w:bCs/>
          <w:color w:val="1F3864" w:themeColor="accent1" w:themeShade="80"/>
          <w:sz w:val="24"/>
          <w:szCs w:val="24"/>
        </w:rPr>
        <w:t xml:space="preserve"> Preparation</w:t>
      </w:r>
    </w:p>
    <w:p w14:paraId="692E4C59" w14:textId="6D6A4273" w:rsidR="008F3947" w:rsidRDefault="00F647C7" w:rsidP="0022717A">
      <w:pPr>
        <w:rPr>
          <w:rFonts w:ascii="Book Antiqua" w:hAnsi="Book Antiqua"/>
          <w:b/>
          <w:bCs/>
          <w:color w:val="1F3864" w:themeColor="accent1" w:themeShade="80"/>
          <w:sz w:val="24"/>
          <w:szCs w:val="24"/>
        </w:rPr>
      </w:pPr>
      <w:r w:rsidRPr="00F647C7">
        <w:rPr>
          <w:rFonts w:ascii="Book Antiqua" w:hAnsi="Book Antiqua"/>
          <w:b/>
          <w:bCs/>
          <w:color w:val="1F3864" w:themeColor="accent1" w:themeShade="80"/>
          <w:sz w:val="24"/>
          <w:szCs w:val="24"/>
        </w:rPr>
        <w:t xml:space="preserve"> </w:t>
      </w:r>
    </w:p>
    <w:p w14:paraId="4323D55F" w14:textId="40E6597A" w:rsidR="004160B0" w:rsidRDefault="004160B0" w:rsidP="004160B0">
      <w:pPr>
        <w:shd w:val="clear" w:color="auto" w:fill="FFFFFF"/>
        <w:spacing w:line="240" w:lineRule="auto"/>
        <w:textAlignment w:val="baseline"/>
        <w:rPr>
          <w:rFonts w:ascii="Times New Roman" w:eastAsia="Times New Roman" w:hAnsi="Times New Roman" w:cs="Times New Roman"/>
          <w:color w:val="002060"/>
          <w:sz w:val="16"/>
          <w:szCs w:val="16"/>
        </w:rPr>
      </w:pPr>
      <w:r>
        <w:rPr>
          <w:rFonts w:ascii="Book Antiqua" w:hAnsi="Book Antiqua"/>
          <w:b/>
          <w:bCs/>
          <w:color w:val="1F3864" w:themeColor="accent1" w:themeShade="80"/>
          <w:sz w:val="24"/>
          <w:szCs w:val="24"/>
        </w:rPr>
        <w:t xml:space="preserve">                                            </w:t>
      </w:r>
      <w:r w:rsidR="00CA4461">
        <w:rPr>
          <w:rFonts w:ascii="Times New Roman" w:eastAsia="Times New Roman" w:hAnsi="Times New Roman" w:cs="Times New Roman"/>
          <w:color w:val="002060"/>
          <w:sz w:val="16"/>
          <w:szCs w:val="16"/>
        </w:rPr>
        <w:t>Jose Medina,</w:t>
      </w:r>
      <w:r w:rsidR="00DF5C5A">
        <w:rPr>
          <w:rFonts w:ascii="Times New Roman" w:eastAsia="Times New Roman" w:hAnsi="Times New Roman" w:cs="Times New Roman"/>
          <w:color w:val="002060"/>
          <w:sz w:val="16"/>
          <w:szCs w:val="16"/>
        </w:rPr>
        <w:t xml:space="preserve"> </w:t>
      </w:r>
      <w:r w:rsidR="00B56227">
        <w:rPr>
          <w:rFonts w:ascii="Times New Roman" w:eastAsia="Times New Roman" w:hAnsi="Times New Roman" w:cs="Times New Roman"/>
          <w:color w:val="002060"/>
          <w:sz w:val="16"/>
          <w:szCs w:val="16"/>
        </w:rPr>
        <w:t>Piscataway</w:t>
      </w:r>
      <w:r w:rsidR="00DF5C5A">
        <w:rPr>
          <w:rFonts w:ascii="Times New Roman" w:eastAsia="Times New Roman" w:hAnsi="Times New Roman" w:cs="Times New Roman"/>
          <w:color w:val="002060"/>
          <w:sz w:val="16"/>
          <w:szCs w:val="16"/>
        </w:rPr>
        <w:t xml:space="preserve">, New Jersey Police </w:t>
      </w:r>
      <w:r w:rsidR="00B56227">
        <w:rPr>
          <w:rFonts w:ascii="Times New Roman" w:eastAsia="Times New Roman" w:hAnsi="Times New Roman" w:cs="Times New Roman"/>
          <w:color w:val="002060"/>
          <w:sz w:val="16"/>
          <w:szCs w:val="16"/>
        </w:rPr>
        <w:t>Department</w:t>
      </w:r>
      <w:r w:rsidR="00DF5C5A">
        <w:rPr>
          <w:rFonts w:ascii="Times New Roman" w:eastAsia="Times New Roman" w:hAnsi="Times New Roman" w:cs="Times New Roman"/>
          <w:color w:val="002060"/>
          <w:sz w:val="16"/>
          <w:szCs w:val="16"/>
        </w:rPr>
        <w:t xml:space="preserve">, </w:t>
      </w:r>
      <w:r w:rsidR="00B56227">
        <w:rPr>
          <w:rFonts w:ascii="Times New Roman" w:eastAsia="Times New Roman" w:hAnsi="Times New Roman" w:cs="Times New Roman"/>
          <w:color w:val="002060"/>
          <w:sz w:val="16"/>
          <w:szCs w:val="16"/>
        </w:rPr>
        <w:t>R</w:t>
      </w:r>
      <w:r w:rsidR="00DF5C5A">
        <w:rPr>
          <w:rFonts w:ascii="Times New Roman" w:eastAsia="Times New Roman" w:hAnsi="Times New Roman" w:cs="Times New Roman"/>
          <w:color w:val="002060"/>
          <w:sz w:val="16"/>
          <w:szCs w:val="16"/>
        </w:rPr>
        <w:t>etired</w:t>
      </w:r>
    </w:p>
    <w:p w14:paraId="7F7257E6" w14:textId="01560AA5" w:rsidR="00B56227" w:rsidRDefault="00B56227" w:rsidP="004160B0">
      <w:pPr>
        <w:shd w:val="clear" w:color="auto" w:fill="FFFFFF"/>
        <w:spacing w:line="240" w:lineRule="auto"/>
        <w:textAlignment w:val="baseline"/>
        <w:rPr>
          <w:rFonts w:ascii="Times New Roman" w:eastAsia="Times New Roman" w:hAnsi="Times New Roman" w:cs="Times New Roman"/>
          <w:color w:val="002060"/>
          <w:sz w:val="16"/>
          <w:szCs w:val="16"/>
        </w:rPr>
      </w:pPr>
      <w:r>
        <w:rPr>
          <w:rFonts w:ascii="Times New Roman" w:eastAsia="Times New Roman" w:hAnsi="Times New Roman" w:cs="Times New Roman"/>
          <w:color w:val="002060"/>
          <w:sz w:val="16"/>
          <w:szCs w:val="16"/>
        </w:rPr>
        <w:t xml:space="preserve">                                                                  </w:t>
      </w:r>
      <w:r w:rsidR="00FE0D17">
        <w:rPr>
          <w:rFonts w:ascii="Times New Roman" w:eastAsia="Times New Roman" w:hAnsi="Times New Roman" w:cs="Times New Roman"/>
          <w:color w:val="002060"/>
          <w:sz w:val="16"/>
          <w:szCs w:val="16"/>
        </w:rPr>
        <w:t xml:space="preserve">Awareness </w:t>
      </w:r>
      <w:r w:rsidR="00170596">
        <w:rPr>
          <w:rFonts w:ascii="Times New Roman" w:eastAsia="Times New Roman" w:hAnsi="Times New Roman" w:cs="Times New Roman"/>
          <w:color w:val="002060"/>
          <w:sz w:val="16"/>
          <w:szCs w:val="16"/>
        </w:rPr>
        <w:t>Protective Consultants (Team APC)</w:t>
      </w:r>
      <w:r w:rsidR="00CB0DA9">
        <w:rPr>
          <w:rFonts w:ascii="Times New Roman" w:eastAsia="Times New Roman" w:hAnsi="Times New Roman" w:cs="Times New Roman"/>
          <w:color w:val="002060"/>
          <w:sz w:val="16"/>
          <w:szCs w:val="16"/>
        </w:rPr>
        <w:t xml:space="preserve"> Medina Tactical</w:t>
      </w:r>
      <w:r w:rsidR="002370F2">
        <w:rPr>
          <w:rFonts w:ascii="Times New Roman" w:eastAsia="Times New Roman" w:hAnsi="Times New Roman" w:cs="Times New Roman"/>
          <w:color w:val="002060"/>
          <w:sz w:val="16"/>
          <w:szCs w:val="16"/>
        </w:rPr>
        <w:t xml:space="preserve"> Dynamics</w:t>
      </w:r>
    </w:p>
    <w:p w14:paraId="0B552A42" w14:textId="77777777" w:rsidR="002370F2" w:rsidRDefault="002370F2" w:rsidP="004160B0">
      <w:pPr>
        <w:shd w:val="clear" w:color="auto" w:fill="FFFFFF"/>
        <w:spacing w:line="240" w:lineRule="auto"/>
        <w:textAlignment w:val="baseline"/>
        <w:rPr>
          <w:rFonts w:ascii="Times New Roman" w:eastAsia="Times New Roman" w:hAnsi="Times New Roman" w:cs="Times New Roman"/>
          <w:color w:val="002060"/>
          <w:sz w:val="16"/>
          <w:szCs w:val="16"/>
        </w:rPr>
      </w:pPr>
    </w:p>
    <w:p w14:paraId="5F838614" w14:textId="11FF9C61" w:rsidR="00B56227" w:rsidRDefault="00B56227" w:rsidP="004160B0">
      <w:pPr>
        <w:shd w:val="clear" w:color="auto" w:fill="FFFFFF"/>
        <w:spacing w:line="240" w:lineRule="auto"/>
        <w:textAlignment w:val="baseline"/>
        <w:rPr>
          <w:rFonts w:ascii="Times New Roman" w:eastAsia="Times New Roman" w:hAnsi="Times New Roman" w:cs="Times New Roman"/>
          <w:color w:val="002060"/>
          <w:sz w:val="16"/>
          <w:szCs w:val="16"/>
        </w:rPr>
      </w:pPr>
      <w:r>
        <w:rPr>
          <w:rFonts w:ascii="Times New Roman" w:eastAsia="Times New Roman" w:hAnsi="Times New Roman" w:cs="Times New Roman"/>
          <w:color w:val="002060"/>
          <w:sz w:val="16"/>
          <w:szCs w:val="16"/>
        </w:rPr>
        <w:t xml:space="preserve">                                                                  </w:t>
      </w:r>
    </w:p>
    <w:p w14:paraId="0ED851F8" w14:textId="50BD867C" w:rsidR="004160B0" w:rsidRPr="00F647C7" w:rsidRDefault="004160B0" w:rsidP="0022717A">
      <w:pPr>
        <w:rPr>
          <w:rFonts w:ascii="Book Antiqua" w:hAnsi="Book Antiqua"/>
          <w:b/>
          <w:bCs/>
          <w:color w:val="1F3864" w:themeColor="accent1" w:themeShade="80"/>
          <w:sz w:val="24"/>
          <w:szCs w:val="24"/>
        </w:rPr>
      </w:pPr>
    </w:p>
    <w:p w14:paraId="5162A0AB" w14:textId="77777777" w:rsidR="008F3947" w:rsidRDefault="008F3947" w:rsidP="0022717A">
      <w:pPr>
        <w:rPr>
          <w:rFonts w:ascii="Book Antiqua" w:hAnsi="Book Antiqua"/>
        </w:rPr>
      </w:pPr>
    </w:p>
    <w:p w14:paraId="3C192982" w14:textId="77777777" w:rsidR="00FD44F1" w:rsidRDefault="00FD44F1" w:rsidP="0022717A">
      <w:pPr>
        <w:rPr>
          <w:rFonts w:ascii="Book Antiqua" w:hAnsi="Book Antiqua"/>
        </w:rPr>
      </w:pPr>
    </w:p>
    <w:p w14:paraId="1B4A5D2C" w14:textId="77777777" w:rsidR="00FD44F1" w:rsidRDefault="00FD44F1" w:rsidP="0022717A">
      <w:pPr>
        <w:rPr>
          <w:rFonts w:ascii="Book Antiqua" w:hAnsi="Book Antiqua"/>
        </w:rPr>
      </w:pPr>
    </w:p>
    <w:p w14:paraId="059C610D" w14:textId="77777777" w:rsidR="00FD44F1" w:rsidRDefault="00FD44F1" w:rsidP="0022717A">
      <w:pPr>
        <w:rPr>
          <w:rFonts w:ascii="Book Antiqua" w:hAnsi="Book Antiqua"/>
        </w:rPr>
      </w:pPr>
    </w:p>
    <w:p w14:paraId="139B613A" w14:textId="77777777" w:rsidR="00C7751B" w:rsidRDefault="00C7751B" w:rsidP="00FD44F1">
      <w:pPr>
        <w:jc w:val="center"/>
        <w:rPr>
          <w:rFonts w:ascii="Times New Roman" w:hAnsi="Times New Roman" w:cs="Times New Roman"/>
          <w:b/>
          <w:bCs/>
          <w:sz w:val="20"/>
          <w:szCs w:val="20"/>
        </w:rPr>
      </w:pPr>
    </w:p>
    <w:p w14:paraId="1A35BFB5" w14:textId="77777777" w:rsidR="00C7751B" w:rsidRDefault="00C7751B" w:rsidP="00FD44F1">
      <w:pPr>
        <w:jc w:val="center"/>
        <w:rPr>
          <w:rFonts w:ascii="Times New Roman" w:hAnsi="Times New Roman" w:cs="Times New Roman"/>
          <w:b/>
          <w:bCs/>
          <w:sz w:val="20"/>
          <w:szCs w:val="20"/>
        </w:rPr>
      </w:pPr>
    </w:p>
    <w:p w14:paraId="241292BF" w14:textId="77777777" w:rsidR="00C7751B" w:rsidRDefault="00C7751B" w:rsidP="00FD44F1">
      <w:pPr>
        <w:jc w:val="center"/>
        <w:rPr>
          <w:rFonts w:ascii="Times New Roman" w:hAnsi="Times New Roman" w:cs="Times New Roman"/>
          <w:b/>
          <w:bCs/>
          <w:sz w:val="20"/>
          <w:szCs w:val="20"/>
        </w:rPr>
      </w:pPr>
    </w:p>
    <w:p w14:paraId="15813082" w14:textId="77777777" w:rsidR="00C7751B" w:rsidRDefault="00C7751B" w:rsidP="00FD44F1">
      <w:pPr>
        <w:jc w:val="center"/>
        <w:rPr>
          <w:rFonts w:ascii="Times New Roman" w:hAnsi="Times New Roman" w:cs="Times New Roman"/>
          <w:b/>
          <w:bCs/>
          <w:sz w:val="20"/>
          <w:szCs w:val="20"/>
        </w:rPr>
      </w:pPr>
    </w:p>
    <w:p w14:paraId="4EF5B7C9" w14:textId="77777777" w:rsidR="00C7751B" w:rsidRDefault="00C7751B" w:rsidP="00FD44F1">
      <w:pPr>
        <w:jc w:val="center"/>
        <w:rPr>
          <w:rFonts w:ascii="Times New Roman" w:hAnsi="Times New Roman" w:cs="Times New Roman"/>
          <w:b/>
          <w:bCs/>
          <w:sz w:val="20"/>
          <w:szCs w:val="20"/>
        </w:rPr>
      </w:pPr>
    </w:p>
    <w:p w14:paraId="4DEEAA92" w14:textId="77777777" w:rsidR="00C7751B" w:rsidRDefault="00C7751B" w:rsidP="00FD44F1">
      <w:pPr>
        <w:jc w:val="center"/>
        <w:rPr>
          <w:rFonts w:ascii="Times New Roman" w:hAnsi="Times New Roman" w:cs="Times New Roman"/>
          <w:b/>
          <w:bCs/>
          <w:sz w:val="20"/>
          <w:szCs w:val="20"/>
        </w:rPr>
      </w:pPr>
    </w:p>
    <w:p w14:paraId="5AA37A82" w14:textId="77777777" w:rsidR="00C7751B" w:rsidRDefault="00C7751B" w:rsidP="00FD44F1">
      <w:pPr>
        <w:jc w:val="center"/>
        <w:rPr>
          <w:rFonts w:ascii="Times New Roman" w:hAnsi="Times New Roman" w:cs="Times New Roman"/>
          <w:b/>
          <w:bCs/>
          <w:sz w:val="20"/>
          <w:szCs w:val="20"/>
        </w:rPr>
      </w:pPr>
    </w:p>
    <w:p w14:paraId="069D3855" w14:textId="58128C76" w:rsidR="009C302A" w:rsidRDefault="009C302A" w:rsidP="00FD44F1">
      <w:pPr>
        <w:jc w:val="center"/>
        <w:rPr>
          <w:rFonts w:ascii="Times New Roman" w:hAnsi="Times New Roman" w:cs="Times New Roman"/>
          <w:b/>
          <w:bCs/>
          <w:sz w:val="20"/>
          <w:szCs w:val="20"/>
        </w:rPr>
      </w:pPr>
      <w:r w:rsidRPr="004541C9">
        <w:rPr>
          <w:rFonts w:ascii="Times New Roman" w:hAnsi="Times New Roman" w:cs="Times New Roman"/>
          <w:b/>
          <w:bCs/>
          <w:sz w:val="20"/>
          <w:szCs w:val="20"/>
        </w:rPr>
        <w:lastRenderedPageBreak/>
        <w:t>Our Speakers and Presentation Synopsis</w:t>
      </w:r>
    </w:p>
    <w:p w14:paraId="0ED8501E" w14:textId="77777777" w:rsidR="00BE629E" w:rsidRDefault="00BE629E" w:rsidP="00FD44F1">
      <w:pPr>
        <w:jc w:val="center"/>
        <w:rPr>
          <w:rFonts w:ascii="Times New Roman" w:hAnsi="Times New Roman" w:cs="Times New Roman"/>
          <w:b/>
          <w:bCs/>
          <w:sz w:val="20"/>
          <w:szCs w:val="20"/>
        </w:rPr>
      </w:pPr>
    </w:p>
    <w:p w14:paraId="7A68E91A" w14:textId="59C13B52" w:rsidR="00BE629E" w:rsidRPr="009F6035" w:rsidRDefault="00BE629E" w:rsidP="00BE629E">
      <w:pPr>
        <w:rPr>
          <w:rFonts w:ascii="Times New Roman" w:hAnsi="Times New Roman" w:cs="Times New Roman"/>
          <w:b/>
          <w:bCs/>
          <w:sz w:val="20"/>
          <w:szCs w:val="20"/>
        </w:rPr>
      </w:pPr>
      <w:r>
        <w:rPr>
          <w:rFonts w:ascii="Times New Roman" w:eastAsia="Calibri" w:hAnsi="Times New Roman" w:cs="Times New Roman"/>
          <w:b/>
          <w:bCs/>
          <w:sz w:val="16"/>
          <w:szCs w:val="16"/>
        </w:rPr>
        <w:t xml:space="preserve">   </w:t>
      </w:r>
      <w:r w:rsidRPr="009F6035">
        <w:rPr>
          <w:rFonts w:ascii="Times New Roman" w:eastAsia="Calibri" w:hAnsi="Times New Roman" w:cs="Times New Roman"/>
          <w:b/>
          <w:bCs/>
          <w:sz w:val="20"/>
          <w:szCs w:val="20"/>
        </w:rPr>
        <w:t xml:space="preserve">Sgt. </w:t>
      </w:r>
      <w:r w:rsidRPr="009F6035">
        <w:rPr>
          <w:rFonts w:ascii="Times New Roman" w:hAnsi="Times New Roman" w:cs="Times New Roman"/>
          <w:b/>
          <w:bCs/>
          <w:sz w:val="20"/>
          <w:szCs w:val="20"/>
        </w:rPr>
        <w:t>Chris Eklund, Orlando Florida Police Department, Retired</w:t>
      </w:r>
    </w:p>
    <w:p w14:paraId="698A6646" w14:textId="0482E79E" w:rsidR="00BE629E" w:rsidRPr="009F6035" w:rsidRDefault="00BE629E" w:rsidP="00BE629E">
      <w:pPr>
        <w:rPr>
          <w:rFonts w:ascii="Times New Roman" w:hAnsi="Times New Roman" w:cs="Times New Roman"/>
          <w:b/>
          <w:bCs/>
          <w:sz w:val="20"/>
          <w:szCs w:val="20"/>
        </w:rPr>
      </w:pPr>
      <w:r w:rsidRPr="009F6035">
        <w:rPr>
          <w:rFonts w:ascii="Times New Roman" w:hAnsi="Times New Roman" w:cs="Times New Roman"/>
          <w:b/>
          <w:bCs/>
          <w:sz w:val="20"/>
          <w:szCs w:val="20"/>
        </w:rPr>
        <w:t xml:space="preserve">  Jonathan Bigelow, Deputy Commander, Orlando Florida Police Department SWAT Team</w:t>
      </w:r>
    </w:p>
    <w:p w14:paraId="097F051C" w14:textId="77777777" w:rsidR="00BE629E" w:rsidRPr="004541C9" w:rsidRDefault="00BE629E" w:rsidP="00FD44F1">
      <w:pPr>
        <w:jc w:val="center"/>
        <w:rPr>
          <w:rFonts w:ascii="Times New Roman" w:hAnsi="Times New Roman" w:cs="Times New Roman"/>
          <w:sz w:val="20"/>
          <w:szCs w:val="20"/>
        </w:rPr>
      </w:pPr>
    </w:p>
    <w:p w14:paraId="44F7F148" w14:textId="77777777" w:rsidR="009C302A" w:rsidRPr="00022069" w:rsidRDefault="009C302A" w:rsidP="00FD44F1">
      <w:pPr>
        <w:jc w:val="center"/>
        <w:rPr>
          <w:rFonts w:ascii="Times New Roman" w:hAnsi="Times New Roman" w:cs="Times New Roman"/>
          <w:sz w:val="24"/>
          <w:szCs w:val="24"/>
        </w:rPr>
      </w:pPr>
    </w:p>
    <w:p w14:paraId="2F7CBAE5" w14:textId="77777777" w:rsidR="009F6035" w:rsidRPr="00022069" w:rsidRDefault="009F6035" w:rsidP="00DD37A2">
      <w:pPr>
        <w:spacing w:line="240" w:lineRule="auto"/>
        <w:rPr>
          <w:rFonts w:ascii="Times New Roman" w:eastAsia="Calibri" w:hAnsi="Times New Roman" w:cs="Times New Roman"/>
          <w:sz w:val="24"/>
          <w:szCs w:val="24"/>
        </w:rPr>
      </w:pPr>
      <w:r w:rsidRPr="00022069">
        <w:rPr>
          <w:rFonts w:ascii="Times New Roman" w:eastAsia="Calibri" w:hAnsi="Times New Roman" w:cs="Times New Roman"/>
          <w:b/>
          <w:bCs/>
          <w:sz w:val="24"/>
          <w:szCs w:val="24"/>
        </w:rPr>
        <w:t>Chris Eklund</w:t>
      </w:r>
      <w:r w:rsidRPr="00022069">
        <w:rPr>
          <w:rFonts w:ascii="Times New Roman" w:eastAsia="Calibri" w:hAnsi="Times New Roman" w:cs="Times New Roman"/>
          <w:sz w:val="24"/>
          <w:szCs w:val="24"/>
        </w:rPr>
        <w:t xml:space="preserve"> </w:t>
      </w:r>
    </w:p>
    <w:p w14:paraId="6E50BD1A" w14:textId="77777777" w:rsidR="00A54875" w:rsidRPr="00022069" w:rsidRDefault="00A54875" w:rsidP="00A54875">
      <w:pPr>
        <w:pStyle w:val="NormalWeb"/>
        <w:rPr>
          <w:color w:val="000000"/>
        </w:rPr>
      </w:pPr>
      <w:r w:rsidRPr="00022069">
        <w:rPr>
          <w:color w:val="000000"/>
        </w:rPr>
        <w:t>Chris Eklund began his career with the Orange County (FL) Sheriff's Office in 1999. He worked in several areas of the agency, including patrol, narcotics and problem-oriented policing, and the full-time portion of the SWAT team as the Training Coordinator, Team Leader, and Training Administrator. Eklund joined SWAT in 2002 and was assigned to a full-time position in 2014. He became a Sniper in 2003 and the Sniper team leader in 2013.</w:t>
      </w:r>
    </w:p>
    <w:p w14:paraId="2A738E80" w14:textId="4BD379BC" w:rsidR="00A54875" w:rsidRPr="00022069" w:rsidRDefault="00A54875" w:rsidP="00A54875">
      <w:pPr>
        <w:pStyle w:val="NormalWeb"/>
        <w:rPr>
          <w:color w:val="000000"/>
        </w:rPr>
      </w:pPr>
      <w:r w:rsidRPr="00022069">
        <w:rPr>
          <w:color w:val="000000"/>
        </w:rPr>
        <w:t xml:space="preserve">Chris was very active with the Florida SWAT Association since 2004 instructing firearms and sniper courses, entry techniques, and hostage rescue tactics. He served as an instructor, Vice President, and President on the Board of Directors. Eklund served as the Secretary on the National Tactical Officers Association Board of Directors. He has a </w:t>
      </w:r>
      <w:r w:rsidR="00E569A7" w:rsidRPr="00022069">
        <w:rPr>
          <w:color w:val="000000"/>
        </w:rPr>
        <w:t>bachelor’s</w:t>
      </w:r>
      <w:r w:rsidRPr="00022069">
        <w:rPr>
          <w:color w:val="000000"/>
        </w:rPr>
        <w:t xml:space="preserve"> degree in exercise physiology and a </w:t>
      </w:r>
      <w:r w:rsidR="00E32099" w:rsidRPr="00022069">
        <w:rPr>
          <w:color w:val="000000"/>
        </w:rPr>
        <w:t>master’s degree in organizational leadership</w:t>
      </w:r>
      <w:r w:rsidRPr="00022069">
        <w:rPr>
          <w:color w:val="000000"/>
        </w:rPr>
        <w:t>. Chris served in the U.S Army National Guard from 1992-2002 before separating as a staff sergeant. He retired from the sheriff's office as a Sergeant in January 2025 and began his career with NTOA as a Senior Instructor in February of 2025.</w:t>
      </w:r>
    </w:p>
    <w:p w14:paraId="1051BAFA" w14:textId="34329D0A" w:rsidR="00A54875" w:rsidRPr="00022069" w:rsidRDefault="00B109DA" w:rsidP="00A54875">
      <w:pPr>
        <w:pStyle w:val="NormalWeb"/>
        <w:rPr>
          <w:b/>
          <w:bCs/>
          <w:color w:val="000000"/>
        </w:rPr>
      </w:pPr>
      <w:r w:rsidRPr="00022069">
        <w:rPr>
          <w:b/>
          <w:bCs/>
          <w:color w:val="000000"/>
        </w:rPr>
        <w:t>Jonathan Bigelow</w:t>
      </w:r>
    </w:p>
    <w:p w14:paraId="0BF83BBB" w14:textId="0762BA44" w:rsidR="00B109DA" w:rsidRPr="00022069" w:rsidRDefault="00982541" w:rsidP="00A54875">
      <w:pPr>
        <w:pStyle w:val="NormalWeb"/>
        <w:rPr>
          <w:b/>
          <w:bCs/>
          <w:color w:val="000000"/>
        </w:rPr>
      </w:pPr>
      <w:r w:rsidRPr="00022069">
        <w:rPr>
          <w:color w:val="000000"/>
        </w:rPr>
        <w:t xml:space="preserve">Jonathan Bigelow has served with the Orlando Police Department since 2001 and has been an active SWAT Team member since 2005. He has served in a multitude of disciplines within the Team and its rank structure. He currently serves as one of the Deputy Team Commanders. Jonathan </w:t>
      </w:r>
      <w:r w:rsidR="00E569A7" w:rsidRPr="00022069">
        <w:rPr>
          <w:color w:val="000000"/>
        </w:rPr>
        <w:t>has</w:t>
      </w:r>
      <w:r w:rsidRPr="00022069">
        <w:rPr>
          <w:color w:val="000000"/>
        </w:rPr>
        <w:t xml:space="preserve"> various instructor certificates and has taught a wide range of law enforcement classes at the local academy and for the Florida SWAT Association.</w:t>
      </w:r>
    </w:p>
    <w:p w14:paraId="4794B490" w14:textId="77777777" w:rsidR="00042828" w:rsidRPr="00022069" w:rsidRDefault="009C2CBD" w:rsidP="00645112">
      <w:pPr>
        <w:pStyle w:val="NormalWeb"/>
        <w:rPr>
          <w:color w:val="000000"/>
        </w:rPr>
      </w:pPr>
      <w:r w:rsidRPr="00022069">
        <w:rPr>
          <w:b/>
          <w:bCs/>
          <w:color w:val="000000"/>
        </w:rPr>
        <w:t xml:space="preserve">Presentation </w:t>
      </w:r>
      <w:r w:rsidR="00645112" w:rsidRPr="00022069">
        <w:rPr>
          <w:b/>
          <w:bCs/>
          <w:color w:val="000000"/>
        </w:rPr>
        <w:t>Synopsis:</w:t>
      </w:r>
      <w:r w:rsidR="00645112" w:rsidRPr="00022069">
        <w:rPr>
          <w:color w:val="000000"/>
        </w:rPr>
        <w:t xml:space="preserve"> </w:t>
      </w:r>
    </w:p>
    <w:p w14:paraId="5C6802BA" w14:textId="3AA0D83F" w:rsidR="00645112" w:rsidRPr="00022069" w:rsidRDefault="00645112" w:rsidP="00645112">
      <w:pPr>
        <w:pStyle w:val="NormalWeb"/>
        <w:rPr>
          <w:color w:val="000000"/>
        </w:rPr>
      </w:pPr>
      <w:r w:rsidRPr="00022069">
        <w:rPr>
          <w:color w:val="000000"/>
        </w:rPr>
        <w:t xml:space="preserve">A convicted Felon who was on probation for </w:t>
      </w:r>
      <w:r w:rsidR="001A00AD" w:rsidRPr="00022069">
        <w:rPr>
          <w:color w:val="000000"/>
        </w:rPr>
        <w:t>arson</w:t>
      </w:r>
      <w:r w:rsidRPr="00022069">
        <w:rPr>
          <w:color w:val="000000"/>
        </w:rPr>
        <w:t xml:space="preserve"> was holding his two children, as well as his </w:t>
      </w:r>
      <w:r w:rsidR="00EC7B8A" w:rsidRPr="00022069">
        <w:rPr>
          <w:color w:val="000000"/>
        </w:rPr>
        <w:t>girlfriend’s</w:t>
      </w:r>
      <w:r w:rsidRPr="00022069">
        <w:rPr>
          <w:color w:val="000000"/>
        </w:rPr>
        <w:t xml:space="preserve"> two children in the apartment. The man’s girlfriend had called police following an argument in which the man assaulted her. Officer </w:t>
      </w:r>
      <w:r w:rsidR="00263D93" w:rsidRPr="00022069">
        <w:rPr>
          <w:color w:val="000000"/>
        </w:rPr>
        <w:t>Kevin</w:t>
      </w:r>
      <w:r w:rsidR="001A00AD" w:rsidRPr="00022069">
        <w:rPr>
          <w:color w:val="000000"/>
        </w:rPr>
        <w:t xml:space="preserve"> </w:t>
      </w:r>
      <w:r w:rsidRPr="00022069">
        <w:rPr>
          <w:color w:val="000000"/>
        </w:rPr>
        <w:t>Valencia was attempting to gain entry into the apartment to retrieve the children when the man fired through the door, striking him in the head.</w:t>
      </w:r>
    </w:p>
    <w:p w14:paraId="1D3D8E29" w14:textId="77777777" w:rsidR="00645112" w:rsidRPr="00022069" w:rsidRDefault="00645112" w:rsidP="00645112">
      <w:pPr>
        <w:pStyle w:val="NormalWeb"/>
        <w:rPr>
          <w:color w:val="000000"/>
        </w:rPr>
      </w:pPr>
      <w:r w:rsidRPr="00022069">
        <w:rPr>
          <w:color w:val="000000"/>
        </w:rPr>
        <w:t>The man then barricaded himself inside the apartment for several hours and ultimately murdered all four children, ranging in age from one to 12 – before committing suicide.</w:t>
      </w:r>
    </w:p>
    <w:p w14:paraId="5D8386A5" w14:textId="5B8C3D3D" w:rsidR="00645112" w:rsidRPr="00022069" w:rsidRDefault="00645112" w:rsidP="00645112">
      <w:pPr>
        <w:pStyle w:val="NormalWeb"/>
        <w:rPr>
          <w:color w:val="000000"/>
        </w:rPr>
      </w:pPr>
      <w:r w:rsidRPr="00022069">
        <w:rPr>
          <w:color w:val="000000"/>
        </w:rPr>
        <w:t>Of</w:t>
      </w:r>
      <w:r w:rsidR="001A00AD" w:rsidRPr="00022069">
        <w:rPr>
          <w:color w:val="000000"/>
        </w:rPr>
        <w:t>ficer</w:t>
      </w:r>
      <w:r w:rsidRPr="00022069">
        <w:rPr>
          <w:color w:val="000000"/>
        </w:rPr>
        <w:t xml:space="preserve"> Valencia was shot in the head while responding to the domestic violence incident. Valencia retired from the department </w:t>
      </w:r>
      <w:r w:rsidR="001A00AD" w:rsidRPr="00022069">
        <w:rPr>
          <w:color w:val="000000"/>
        </w:rPr>
        <w:t xml:space="preserve">in </w:t>
      </w:r>
      <w:r w:rsidRPr="00022069">
        <w:rPr>
          <w:color w:val="000000"/>
        </w:rPr>
        <w:t>2020 due to</w:t>
      </w:r>
      <w:r w:rsidR="005231F7" w:rsidRPr="00022069">
        <w:rPr>
          <w:color w:val="000000"/>
        </w:rPr>
        <w:t xml:space="preserve"> sustained</w:t>
      </w:r>
      <w:r w:rsidRPr="00022069">
        <w:rPr>
          <w:color w:val="000000"/>
        </w:rPr>
        <w:t xml:space="preserve"> </w:t>
      </w:r>
      <w:r w:rsidR="001A00AD" w:rsidRPr="00022069">
        <w:rPr>
          <w:color w:val="000000"/>
        </w:rPr>
        <w:t>injuries</w:t>
      </w:r>
      <w:r w:rsidRPr="00022069">
        <w:rPr>
          <w:color w:val="000000"/>
        </w:rPr>
        <w:t xml:space="preserve">. He was awarded </w:t>
      </w:r>
      <w:r w:rsidR="005231F7" w:rsidRPr="00022069">
        <w:rPr>
          <w:color w:val="000000"/>
        </w:rPr>
        <w:t>the</w:t>
      </w:r>
      <w:r w:rsidRPr="00022069">
        <w:rPr>
          <w:color w:val="000000"/>
        </w:rPr>
        <w:t xml:space="preserve"> purple heart</w:t>
      </w:r>
      <w:r w:rsidR="001A00AD" w:rsidRPr="00022069">
        <w:rPr>
          <w:color w:val="000000"/>
        </w:rPr>
        <w:t xml:space="preserve">. </w:t>
      </w:r>
      <w:r w:rsidR="005A3C55" w:rsidRPr="00022069">
        <w:rPr>
          <w:color w:val="000000"/>
        </w:rPr>
        <w:t>Officer Val</w:t>
      </w:r>
      <w:r w:rsidR="00C52F3B" w:rsidRPr="00022069">
        <w:rPr>
          <w:color w:val="000000"/>
        </w:rPr>
        <w:t>encia succumbed to</w:t>
      </w:r>
      <w:r w:rsidR="00E569A7" w:rsidRPr="00022069">
        <w:rPr>
          <w:color w:val="000000"/>
        </w:rPr>
        <w:t xml:space="preserve"> the</w:t>
      </w:r>
      <w:r w:rsidR="00C52F3B" w:rsidRPr="00022069">
        <w:rPr>
          <w:color w:val="000000"/>
        </w:rPr>
        <w:t xml:space="preserve"> complications of gunshot wounds</w:t>
      </w:r>
      <w:r w:rsidR="00E569A7" w:rsidRPr="00022069">
        <w:rPr>
          <w:color w:val="000000"/>
        </w:rPr>
        <w:t xml:space="preserve"> he</w:t>
      </w:r>
      <w:r w:rsidR="00C52F3B" w:rsidRPr="00022069">
        <w:rPr>
          <w:color w:val="000000"/>
        </w:rPr>
        <w:t xml:space="preserve"> sustained</w:t>
      </w:r>
      <w:r w:rsidR="00E17A7F" w:rsidRPr="00022069">
        <w:rPr>
          <w:color w:val="000000"/>
        </w:rPr>
        <w:t xml:space="preserve"> and died on March 15</w:t>
      </w:r>
      <w:r w:rsidR="005231F7" w:rsidRPr="00022069">
        <w:rPr>
          <w:color w:val="000000"/>
          <w:vertAlign w:val="superscript"/>
        </w:rPr>
        <w:t xml:space="preserve">, </w:t>
      </w:r>
      <w:r w:rsidR="005231F7" w:rsidRPr="00022069">
        <w:rPr>
          <w:color w:val="000000"/>
        </w:rPr>
        <w:t>2021.</w:t>
      </w:r>
    </w:p>
    <w:p w14:paraId="4FFB3E66" w14:textId="64579B87" w:rsidR="00E569A7" w:rsidRPr="00022069" w:rsidRDefault="009465A8" w:rsidP="00645112">
      <w:pPr>
        <w:pStyle w:val="NormalWeb"/>
        <w:rPr>
          <w:b/>
          <w:bCs/>
          <w:color w:val="000000"/>
        </w:rPr>
      </w:pPr>
      <w:r>
        <w:rPr>
          <w:rFonts w:eastAsia="Calibri"/>
          <w:b/>
          <w:bCs/>
          <w:sz w:val="16"/>
          <w:szCs w:val="16"/>
        </w:rPr>
        <w:lastRenderedPageBreak/>
        <w:t xml:space="preserve">   Captain Kip Ha</w:t>
      </w:r>
      <w:r w:rsidR="00BC6853">
        <w:rPr>
          <w:rFonts w:eastAsia="Calibri"/>
          <w:b/>
          <w:bCs/>
          <w:sz w:val="16"/>
          <w:szCs w:val="16"/>
        </w:rPr>
        <w:t>rtman, City of Madison Police Department</w:t>
      </w:r>
    </w:p>
    <w:p w14:paraId="04042972" w14:textId="77777777" w:rsidR="003E38E9" w:rsidRPr="00022069" w:rsidRDefault="003E38E9" w:rsidP="00645112">
      <w:pPr>
        <w:pStyle w:val="NormalWeb"/>
        <w:rPr>
          <w:b/>
          <w:bCs/>
          <w:color w:val="000000"/>
        </w:rPr>
      </w:pPr>
    </w:p>
    <w:p w14:paraId="0DAC6E99" w14:textId="1C285143" w:rsidR="00F67BA9" w:rsidRPr="00022069" w:rsidRDefault="00F960C2" w:rsidP="00645112">
      <w:pPr>
        <w:pStyle w:val="NormalWeb"/>
        <w:rPr>
          <w:b/>
          <w:bCs/>
          <w:color w:val="000000"/>
        </w:rPr>
      </w:pPr>
      <w:r w:rsidRPr="00022069">
        <w:rPr>
          <w:b/>
          <w:bCs/>
          <w:color w:val="000000"/>
        </w:rPr>
        <w:t>K</w:t>
      </w:r>
      <w:r w:rsidR="00F67BA9" w:rsidRPr="00022069">
        <w:rPr>
          <w:b/>
          <w:bCs/>
          <w:color w:val="000000"/>
        </w:rPr>
        <w:t>ipp Hartman</w:t>
      </w:r>
    </w:p>
    <w:p w14:paraId="54AC1AD8" w14:textId="711BDB5C" w:rsidR="00F67BA9" w:rsidRPr="00022069" w:rsidRDefault="006B6C50" w:rsidP="00F67BA9">
      <w:pPr>
        <w:pStyle w:val="NormalWeb"/>
        <w:rPr>
          <w:color w:val="000000"/>
        </w:rPr>
      </w:pPr>
      <w:r>
        <w:rPr>
          <w:color w:val="000000"/>
        </w:rPr>
        <w:t>C</w:t>
      </w:r>
      <w:r w:rsidR="00F67BA9" w:rsidRPr="00022069">
        <w:rPr>
          <w:color w:val="000000"/>
        </w:rPr>
        <w:t>aptain Kipp Hartman has served with the City of Madison Police Dept since 2005. Since 2008 Capt. Hartman has served on MPD’s SWAT team. During his time on SWAT he has served on the entry team, an assistant team leader on entry and the team leader of the entry. He later served as the commander of the crisis negations team. At Madison PD, Capt. Hartman served as a training officer, a use of force SME and the commander of the Dane County Narcotics Task Force. Prior to Madison PD Capt. Hartman served in the US Army’s 82nd Airborne Division and is a graduate of the US Army’s Ranger School.</w:t>
      </w:r>
    </w:p>
    <w:p w14:paraId="447F37FE" w14:textId="77777777" w:rsidR="00042828" w:rsidRPr="00022069" w:rsidRDefault="00042828" w:rsidP="00F67BA9">
      <w:pPr>
        <w:pStyle w:val="NormalWeb"/>
        <w:rPr>
          <w:color w:val="000000"/>
        </w:rPr>
      </w:pPr>
      <w:r w:rsidRPr="00022069">
        <w:rPr>
          <w:b/>
          <w:bCs/>
          <w:color w:val="000000"/>
        </w:rPr>
        <w:t>Presentation Synopsis:</w:t>
      </w:r>
      <w:r w:rsidRPr="00022069">
        <w:rPr>
          <w:color w:val="000000"/>
        </w:rPr>
        <w:t xml:space="preserve"> </w:t>
      </w:r>
    </w:p>
    <w:p w14:paraId="20C0EF07" w14:textId="0BBBF3A8" w:rsidR="00F67BA9" w:rsidRPr="00022069" w:rsidRDefault="00F67BA9" w:rsidP="00F67BA9">
      <w:pPr>
        <w:pStyle w:val="NormalWeb"/>
        <w:rPr>
          <w:color w:val="000000"/>
        </w:rPr>
      </w:pPr>
      <w:r w:rsidRPr="00022069">
        <w:rPr>
          <w:color w:val="000000"/>
        </w:rPr>
        <w:t>Madison PD’s SWAT team responded to a hostage situation in Dec of 2019. The victim, an employee of an assisted living home, was physically assaulted and then held hostage at knife point. The hostage taker, on a narcotics binge, threatened police that he would die that night at the hands of police. This debrief is a focus of the leadership principles that led to the successful resolution that night. As well as the various contingencies planned for, the tough decisions that commanders had to make, and the roles that the entry platoon, snipers, and negotiators made.</w:t>
      </w:r>
    </w:p>
    <w:p w14:paraId="5F60A1D2" w14:textId="77777777" w:rsidR="006B6C50" w:rsidRDefault="006B6C50" w:rsidP="003016B3">
      <w:pPr>
        <w:pStyle w:val="NormalWeb"/>
        <w:rPr>
          <w:b/>
          <w:bCs/>
          <w:color w:val="000000" w:themeColor="text1"/>
        </w:rPr>
      </w:pPr>
    </w:p>
    <w:p w14:paraId="66ED9857" w14:textId="77777777" w:rsidR="006B6C50" w:rsidRDefault="006B6C50" w:rsidP="003016B3">
      <w:pPr>
        <w:pStyle w:val="NormalWeb"/>
        <w:rPr>
          <w:b/>
          <w:bCs/>
          <w:color w:val="000000" w:themeColor="text1"/>
        </w:rPr>
      </w:pPr>
    </w:p>
    <w:p w14:paraId="6F31FC9B" w14:textId="77777777" w:rsidR="006B6C50" w:rsidRDefault="006B6C50" w:rsidP="003016B3">
      <w:pPr>
        <w:pStyle w:val="NormalWeb"/>
        <w:rPr>
          <w:b/>
          <w:bCs/>
          <w:color w:val="000000" w:themeColor="text1"/>
        </w:rPr>
      </w:pPr>
    </w:p>
    <w:p w14:paraId="10308CED" w14:textId="77777777" w:rsidR="006B6C50" w:rsidRDefault="006B6C50" w:rsidP="003016B3">
      <w:pPr>
        <w:pStyle w:val="NormalWeb"/>
        <w:rPr>
          <w:b/>
          <w:bCs/>
          <w:color w:val="000000" w:themeColor="text1"/>
        </w:rPr>
      </w:pPr>
    </w:p>
    <w:p w14:paraId="24CC45C4" w14:textId="77777777" w:rsidR="006B6C50" w:rsidRDefault="006B6C50" w:rsidP="003016B3">
      <w:pPr>
        <w:pStyle w:val="NormalWeb"/>
        <w:rPr>
          <w:b/>
          <w:bCs/>
          <w:color w:val="000000" w:themeColor="text1"/>
        </w:rPr>
      </w:pPr>
    </w:p>
    <w:p w14:paraId="6A8AAC8C" w14:textId="77777777" w:rsidR="006B6C50" w:rsidRDefault="006B6C50" w:rsidP="003016B3">
      <w:pPr>
        <w:pStyle w:val="NormalWeb"/>
        <w:rPr>
          <w:b/>
          <w:bCs/>
          <w:color w:val="000000" w:themeColor="text1"/>
        </w:rPr>
      </w:pPr>
    </w:p>
    <w:p w14:paraId="5BA38836" w14:textId="77777777" w:rsidR="006B6C50" w:rsidRDefault="006B6C50" w:rsidP="003016B3">
      <w:pPr>
        <w:pStyle w:val="NormalWeb"/>
        <w:rPr>
          <w:b/>
          <w:bCs/>
          <w:color w:val="000000" w:themeColor="text1"/>
        </w:rPr>
      </w:pPr>
    </w:p>
    <w:p w14:paraId="6DFA2BBB" w14:textId="77777777" w:rsidR="00BC6853" w:rsidRDefault="00BC6853" w:rsidP="003016B3">
      <w:pPr>
        <w:pStyle w:val="NormalWeb"/>
        <w:rPr>
          <w:b/>
          <w:bCs/>
          <w:color w:val="000000" w:themeColor="text1"/>
        </w:rPr>
      </w:pPr>
    </w:p>
    <w:p w14:paraId="30B199E8" w14:textId="77777777" w:rsidR="00BC6853" w:rsidRDefault="00BC6853" w:rsidP="003016B3">
      <w:pPr>
        <w:pStyle w:val="NormalWeb"/>
        <w:rPr>
          <w:b/>
          <w:bCs/>
          <w:color w:val="000000" w:themeColor="text1"/>
        </w:rPr>
      </w:pPr>
    </w:p>
    <w:p w14:paraId="0D4C1D08" w14:textId="77777777" w:rsidR="00BC6853" w:rsidRDefault="00BC6853" w:rsidP="003016B3">
      <w:pPr>
        <w:pStyle w:val="NormalWeb"/>
        <w:rPr>
          <w:b/>
          <w:bCs/>
          <w:color w:val="000000" w:themeColor="text1"/>
        </w:rPr>
      </w:pPr>
    </w:p>
    <w:p w14:paraId="45D3A4A0" w14:textId="77777777" w:rsidR="00BC6853" w:rsidRDefault="00BC6853" w:rsidP="003016B3">
      <w:pPr>
        <w:pStyle w:val="NormalWeb"/>
        <w:rPr>
          <w:b/>
          <w:bCs/>
          <w:color w:val="000000" w:themeColor="text1"/>
        </w:rPr>
      </w:pPr>
    </w:p>
    <w:p w14:paraId="5E15E10C" w14:textId="77777777" w:rsidR="00BC6853" w:rsidRDefault="00BC6853" w:rsidP="003016B3">
      <w:pPr>
        <w:pStyle w:val="NormalWeb"/>
        <w:rPr>
          <w:b/>
          <w:bCs/>
          <w:color w:val="000000" w:themeColor="text1"/>
        </w:rPr>
      </w:pPr>
    </w:p>
    <w:p w14:paraId="39EDA5AE" w14:textId="38AECDCC" w:rsidR="002A6C16" w:rsidRPr="009F6035" w:rsidRDefault="002A6C16" w:rsidP="002A6C16">
      <w:pPr>
        <w:rPr>
          <w:rFonts w:ascii="Times New Roman" w:hAnsi="Times New Roman" w:cs="Times New Roman"/>
          <w:b/>
          <w:bCs/>
          <w:sz w:val="20"/>
          <w:szCs w:val="20"/>
        </w:rPr>
      </w:pPr>
      <w:r>
        <w:rPr>
          <w:rFonts w:ascii="Times New Roman" w:eastAsia="Calibri" w:hAnsi="Times New Roman" w:cs="Times New Roman"/>
          <w:b/>
          <w:bCs/>
          <w:sz w:val="16"/>
          <w:szCs w:val="16"/>
        </w:rPr>
        <w:lastRenderedPageBreak/>
        <w:t xml:space="preserve">   </w:t>
      </w:r>
      <w:r w:rsidR="00A453FF">
        <w:rPr>
          <w:rFonts w:ascii="Times New Roman" w:eastAsia="Calibri" w:hAnsi="Times New Roman" w:cs="Times New Roman"/>
          <w:b/>
          <w:bCs/>
          <w:sz w:val="20"/>
          <w:szCs w:val="20"/>
        </w:rPr>
        <w:t>Karl Hager, Special Agent, Federal Bureau of Investigation-Retired</w:t>
      </w:r>
    </w:p>
    <w:p w14:paraId="6CF9DF06" w14:textId="1A830B50" w:rsidR="002A6C16" w:rsidRPr="009F6035" w:rsidRDefault="002A6C16" w:rsidP="002A6C16">
      <w:pPr>
        <w:rPr>
          <w:rFonts w:ascii="Times New Roman" w:hAnsi="Times New Roman" w:cs="Times New Roman"/>
          <w:b/>
          <w:bCs/>
          <w:sz w:val="20"/>
          <w:szCs w:val="20"/>
        </w:rPr>
      </w:pPr>
      <w:r w:rsidRPr="009F6035">
        <w:rPr>
          <w:rFonts w:ascii="Times New Roman" w:hAnsi="Times New Roman" w:cs="Times New Roman"/>
          <w:b/>
          <w:bCs/>
          <w:sz w:val="20"/>
          <w:szCs w:val="20"/>
        </w:rPr>
        <w:t xml:space="preserve">  </w:t>
      </w:r>
      <w:r w:rsidR="00A453FF">
        <w:rPr>
          <w:rFonts w:ascii="Times New Roman" w:hAnsi="Times New Roman" w:cs="Times New Roman"/>
          <w:b/>
          <w:bCs/>
          <w:sz w:val="20"/>
          <w:szCs w:val="20"/>
        </w:rPr>
        <w:t>Casey Solana</w:t>
      </w:r>
      <w:r w:rsidR="00BC452B">
        <w:rPr>
          <w:rFonts w:ascii="Times New Roman" w:hAnsi="Times New Roman" w:cs="Times New Roman"/>
          <w:b/>
          <w:bCs/>
          <w:sz w:val="20"/>
          <w:szCs w:val="20"/>
        </w:rPr>
        <w:t>,</w:t>
      </w:r>
      <w:r w:rsidR="00BC452B" w:rsidRPr="00BC452B">
        <w:rPr>
          <w:rFonts w:ascii="Times New Roman" w:eastAsia="Calibri" w:hAnsi="Times New Roman" w:cs="Times New Roman"/>
          <w:b/>
          <w:bCs/>
          <w:sz w:val="20"/>
          <w:szCs w:val="20"/>
        </w:rPr>
        <w:t xml:space="preserve"> </w:t>
      </w:r>
      <w:r w:rsidR="00BC452B">
        <w:rPr>
          <w:rFonts w:ascii="Times New Roman" w:eastAsia="Calibri" w:hAnsi="Times New Roman" w:cs="Times New Roman"/>
          <w:b/>
          <w:bCs/>
          <w:sz w:val="20"/>
          <w:szCs w:val="20"/>
        </w:rPr>
        <w:t>Special Agent, Federal Bureau of Investigation-Retired</w:t>
      </w:r>
    </w:p>
    <w:p w14:paraId="48EDC8B7" w14:textId="77777777" w:rsidR="002A6C16" w:rsidRPr="004541C9" w:rsidRDefault="002A6C16" w:rsidP="002A6C16">
      <w:pPr>
        <w:jc w:val="center"/>
        <w:rPr>
          <w:rFonts w:ascii="Times New Roman" w:hAnsi="Times New Roman" w:cs="Times New Roman"/>
          <w:sz w:val="20"/>
          <w:szCs w:val="20"/>
        </w:rPr>
      </w:pPr>
    </w:p>
    <w:p w14:paraId="36D12D90" w14:textId="77D18606" w:rsidR="00661BD2" w:rsidRPr="00022069" w:rsidRDefault="00661BD2" w:rsidP="003016B3">
      <w:pPr>
        <w:pStyle w:val="NormalWeb"/>
        <w:rPr>
          <w:b/>
          <w:bCs/>
          <w:color w:val="000000"/>
        </w:rPr>
      </w:pPr>
      <w:r w:rsidRPr="00022069">
        <w:rPr>
          <w:b/>
          <w:bCs/>
          <w:color w:val="000000" w:themeColor="text1"/>
        </w:rPr>
        <w:t>Karl Hager</w:t>
      </w:r>
    </w:p>
    <w:p w14:paraId="33D86905" w14:textId="0BA6E9DC" w:rsidR="003016B3" w:rsidRPr="00022069" w:rsidRDefault="003016B3" w:rsidP="003016B3">
      <w:pPr>
        <w:pStyle w:val="NormalWeb"/>
        <w:rPr>
          <w:color w:val="000000"/>
        </w:rPr>
      </w:pPr>
      <w:r w:rsidRPr="00022069">
        <w:rPr>
          <w:color w:val="000000"/>
        </w:rPr>
        <w:t>Karl served 28 years as a Special Agent in the FBI with 22 years assigned to the FBI Chicago Regional Training facility. Karl oversaw training for over 400 agents in firearms, tactics, defensive tactics, and active shooter response. Karl also developed and was the lead instructor for the FBI Chicago Regional Training Facility Basic Sniper, Enhanced Sniper, Designated Marksman and Carbine Instructor School. Karl was also an assistant instructor for the FBI Chicago Regional Training Facility Basic SWAT School, Firearms Instructor School, Ballistic Shield Instructor School and Pistol Red Dot Instructor School. These schools have trained thousands of law enforcement officers from across the country and officers from as far away as Canada, Germany and Brazil.</w:t>
      </w:r>
    </w:p>
    <w:p w14:paraId="1041A46F" w14:textId="5AF21EB0" w:rsidR="003016B3" w:rsidRPr="00022069" w:rsidRDefault="003016B3" w:rsidP="003016B3">
      <w:pPr>
        <w:pStyle w:val="NormalWeb"/>
        <w:rPr>
          <w:color w:val="000000"/>
        </w:rPr>
      </w:pPr>
      <w:r w:rsidRPr="00022069">
        <w:rPr>
          <w:color w:val="000000"/>
        </w:rPr>
        <w:t xml:space="preserve">Karl also was an operator on the Chicago FBI SWAT Team for 23 years. Karl’s performance as a SWAT Operator led to Karl being promoted to </w:t>
      </w:r>
      <w:r w:rsidR="007152AF" w:rsidRPr="00022069">
        <w:rPr>
          <w:color w:val="000000"/>
        </w:rPr>
        <w:t>assistant</w:t>
      </w:r>
      <w:r w:rsidRPr="00022069">
        <w:rPr>
          <w:color w:val="000000"/>
        </w:rPr>
        <w:t xml:space="preserve"> team Leader from 2007-2018, sniper team leader 2018-2019 and Bravo Team Leader 2019-2023. Karl was responsible for the training and tactical deployment of the 21 operators of the FBI Chicago Bravo SWAT Team. The team’s duties included high risk warrant service, hostage rescue, active shooter response, dignitary protection and special event security.</w:t>
      </w:r>
    </w:p>
    <w:p w14:paraId="414DF1F8" w14:textId="77777777" w:rsidR="003016B3" w:rsidRPr="00022069" w:rsidRDefault="003016B3" w:rsidP="003016B3">
      <w:pPr>
        <w:pStyle w:val="NormalWeb"/>
        <w:rPr>
          <w:color w:val="000000"/>
        </w:rPr>
      </w:pPr>
      <w:r w:rsidRPr="00022069">
        <w:rPr>
          <w:color w:val="000000"/>
        </w:rPr>
        <w:t>Karl was the FBI Chicago acting Senior Team leader for the Highland Park 4th of July parade shooting and was awarded the FBI Medal for Meritorious Achievement as a sniper and team leader for his performance at Heritage Credit Union in Rockford, IL during a hostage situation.</w:t>
      </w:r>
    </w:p>
    <w:p w14:paraId="6648810C" w14:textId="77777777" w:rsidR="003016B3" w:rsidRPr="00022069" w:rsidRDefault="003016B3" w:rsidP="003016B3">
      <w:pPr>
        <w:pStyle w:val="NormalWeb"/>
        <w:rPr>
          <w:color w:val="000000"/>
        </w:rPr>
      </w:pPr>
      <w:r w:rsidRPr="00022069">
        <w:rPr>
          <w:color w:val="000000"/>
        </w:rPr>
        <w:t>Karl has also served 5 years in local law enforcement and was an officer in the untied States Army. Karl was awarded the Bronze Star for his Platoon’s performance in Operation Desert Storm.</w:t>
      </w:r>
    </w:p>
    <w:p w14:paraId="32D01AB5" w14:textId="77777777" w:rsidR="003016B3" w:rsidRPr="00022069" w:rsidRDefault="003016B3" w:rsidP="003016B3">
      <w:pPr>
        <w:pStyle w:val="NormalWeb"/>
        <w:rPr>
          <w:color w:val="000000"/>
        </w:rPr>
      </w:pPr>
      <w:r w:rsidRPr="00022069">
        <w:rPr>
          <w:color w:val="000000"/>
        </w:rPr>
        <w:t>Karl is currently a Sergeant with the Wisconsin State Fair Police Department.</w:t>
      </w:r>
    </w:p>
    <w:p w14:paraId="749D5D47" w14:textId="3318C4B7" w:rsidR="003016B3" w:rsidRPr="00022069" w:rsidRDefault="003016B3" w:rsidP="003016B3">
      <w:pPr>
        <w:pStyle w:val="NormalWeb"/>
        <w:rPr>
          <w:color w:val="000000"/>
        </w:rPr>
      </w:pPr>
      <w:r w:rsidRPr="00022069">
        <w:rPr>
          <w:color w:val="000000"/>
        </w:rPr>
        <w:t xml:space="preserve">He also instructs In-Service and </w:t>
      </w:r>
      <w:r w:rsidR="00912A8A" w:rsidRPr="00022069">
        <w:rPr>
          <w:color w:val="000000"/>
        </w:rPr>
        <w:t>conducts Tactical</w:t>
      </w:r>
      <w:r w:rsidRPr="00022069">
        <w:rPr>
          <w:color w:val="000000"/>
        </w:rPr>
        <w:t xml:space="preserve"> and Firearms Training for Law Enforcement Officers at Waukesha County Technical College.</w:t>
      </w:r>
    </w:p>
    <w:p w14:paraId="54107097" w14:textId="77777777" w:rsidR="003016B3" w:rsidRPr="00022069" w:rsidRDefault="003016B3" w:rsidP="003016B3">
      <w:pPr>
        <w:pStyle w:val="NormalWeb"/>
        <w:rPr>
          <w:color w:val="000000"/>
        </w:rPr>
      </w:pPr>
      <w:r w:rsidRPr="00022069">
        <w:rPr>
          <w:color w:val="000000"/>
        </w:rPr>
        <w:t>He continues to instruct at Chicago FBI Sniper Schools 3 times a year.</w:t>
      </w:r>
    </w:p>
    <w:p w14:paraId="6A8A300C" w14:textId="77777777" w:rsidR="008F4F30" w:rsidRPr="00022069" w:rsidRDefault="008F4F30" w:rsidP="00D35F5E">
      <w:pPr>
        <w:spacing w:line="240" w:lineRule="auto"/>
        <w:rPr>
          <w:rFonts w:ascii="Times New Roman" w:eastAsia="Calibri" w:hAnsi="Times New Roman" w:cs="Times New Roman"/>
          <w:b/>
          <w:bCs/>
          <w:sz w:val="24"/>
          <w:szCs w:val="24"/>
        </w:rPr>
      </w:pPr>
    </w:p>
    <w:p w14:paraId="1DC89157" w14:textId="77777777" w:rsidR="008F4F30" w:rsidRPr="00022069" w:rsidRDefault="008F4F30" w:rsidP="00D35F5E">
      <w:pPr>
        <w:spacing w:line="240" w:lineRule="auto"/>
        <w:rPr>
          <w:rFonts w:ascii="Times New Roman" w:eastAsia="Calibri" w:hAnsi="Times New Roman" w:cs="Times New Roman"/>
          <w:b/>
          <w:bCs/>
          <w:sz w:val="24"/>
          <w:szCs w:val="24"/>
        </w:rPr>
      </w:pPr>
    </w:p>
    <w:p w14:paraId="34801C3F" w14:textId="52623CEF" w:rsidR="009D1AE7" w:rsidRPr="00022069" w:rsidRDefault="005D36A5" w:rsidP="00D35F5E">
      <w:pPr>
        <w:spacing w:line="240" w:lineRule="auto"/>
        <w:rPr>
          <w:rFonts w:ascii="Times New Roman" w:eastAsia="Calibri" w:hAnsi="Times New Roman" w:cs="Times New Roman"/>
          <w:b/>
          <w:bCs/>
          <w:sz w:val="24"/>
          <w:szCs w:val="24"/>
        </w:rPr>
      </w:pPr>
      <w:r w:rsidRPr="00022069">
        <w:rPr>
          <w:rFonts w:ascii="Times New Roman" w:eastAsia="Calibri" w:hAnsi="Times New Roman" w:cs="Times New Roman"/>
          <w:b/>
          <w:bCs/>
          <w:sz w:val="24"/>
          <w:szCs w:val="24"/>
        </w:rPr>
        <w:t>Casey Solana</w:t>
      </w:r>
    </w:p>
    <w:p w14:paraId="1F75B474" w14:textId="77777777" w:rsidR="004D64AE" w:rsidRPr="00022069" w:rsidRDefault="004D64AE" w:rsidP="004D64AE">
      <w:pPr>
        <w:pStyle w:val="NormalWeb"/>
        <w:rPr>
          <w:color w:val="000000"/>
        </w:rPr>
      </w:pPr>
      <w:r w:rsidRPr="00022069">
        <w:rPr>
          <w:color w:val="000000"/>
        </w:rPr>
        <w:t xml:space="preserve">Casey joined the FBI in 1997 and went on to serve 25 years as a Special Agent. He was assigned for 3 years to the Pittsburgh field office followed by 22 years in the Rockford, IL office – he retired in 2022. Casey was a member of the Chicago FBI’s Crisis Negotiation Team for 16 years as a team leader and instructor. Casey instructed basic crisis negotiation skills to hundreds of </w:t>
      </w:r>
      <w:r w:rsidRPr="00022069">
        <w:rPr>
          <w:color w:val="000000"/>
        </w:rPr>
        <w:lastRenderedPageBreak/>
        <w:t>local police officers from the Chicago area. In November 2021, Casey deployed to Kiev, Ukraine in order train basic crisis negotiation to dozens of law enforcement officers from various regions of Ukraine.</w:t>
      </w:r>
    </w:p>
    <w:p w14:paraId="01989B90" w14:textId="77777777" w:rsidR="004D64AE" w:rsidRPr="00022069" w:rsidRDefault="004D64AE" w:rsidP="004D64AE">
      <w:pPr>
        <w:pStyle w:val="NormalWeb"/>
        <w:rPr>
          <w:color w:val="000000"/>
        </w:rPr>
      </w:pPr>
      <w:r w:rsidRPr="00022069">
        <w:rPr>
          <w:color w:val="000000"/>
        </w:rPr>
        <w:t>In 1995, Casey graduated from Northern Illinois University in DeKalb, IL, majoring in finance. Between 1987 to 1991, Casey served in the United States Marine Corps as a communications center operator, achieving the rank of corporal. Casey was deployed to Saudi Arabia for operations Desert Shield &amp; Desert Storm. For his service in Operation Desert Storm, Casey was awarded several military awards including a Navy Unit Commendation and two Kuwaiti Liberation Medals.</w:t>
      </w:r>
    </w:p>
    <w:p w14:paraId="5694997C" w14:textId="77777777" w:rsidR="004D64AE" w:rsidRPr="00022069" w:rsidRDefault="004D64AE" w:rsidP="004D64AE">
      <w:pPr>
        <w:pStyle w:val="NormalWeb"/>
        <w:rPr>
          <w:color w:val="000000"/>
        </w:rPr>
      </w:pPr>
      <w:r w:rsidRPr="00022069">
        <w:rPr>
          <w:color w:val="000000"/>
        </w:rPr>
        <w:t>For his performance as a crisis negotiator during a hostage situation at the Heritage Credit Union in Rockford, IL, in January 2020, Casey was awarded the FBI Medal for Meritorious Achievement.</w:t>
      </w:r>
    </w:p>
    <w:p w14:paraId="287B7CCA" w14:textId="77777777" w:rsidR="00F26945" w:rsidRDefault="00F26945" w:rsidP="00F26945">
      <w:pPr>
        <w:pStyle w:val="NormalWeb"/>
        <w:rPr>
          <w:color w:val="000000"/>
        </w:rPr>
      </w:pPr>
      <w:r w:rsidRPr="00022069">
        <w:rPr>
          <w:b/>
          <w:bCs/>
          <w:color w:val="000000"/>
        </w:rPr>
        <w:t>Presentation Synopsis:</w:t>
      </w:r>
      <w:r w:rsidRPr="00022069">
        <w:rPr>
          <w:color w:val="000000"/>
        </w:rPr>
        <w:t xml:space="preserve"> </w:t>
      </w:r>
    </w:p>
    <w:p w14:paraId="4244F432" w14:textId="2A820DFC" w:rsidR="00DE4691" w:rsidRPr="00DE4691" w:rsidRDefault="00D2141D" w:rsidP="00DE4691">
      <w:pPr>
        <w:pStyle w:val="NormalWeb"/>
        <w:rPr>
          <w:color w:val="000000"/>
        </w:rPr>
      </w:pPr>
      <w:r>
        <w:rPr>
          <w:color w:val="000000"/>
        </w:rPr>
        <w:t>-</w:t>
      </w:r>
      <w:r w:rsidR="00DE4691" w:rsidRPr="00DE4691">
        <w:rPr>
          <w:color w:val="000000"/>
        </w:rPr>
        <w:t>The Criminal/Terrorist Sniper Threat.</w:t>
      </w:r>
    </w:p>
    <w:p w14:paraId="6A58F602" w14:textId="2CE0D1FA" w:rsidR="00DE4691" w:rsidRPr="00DE4691" w:rsidRDefault="00DE4691" w:rsidP="00DE4691">
      <w:pPr>
        <w:pStyle w:val="NormalWeb"/>
        <w:rPr>
          <w:color w:val="000000"/>
        </w:rPr>
      </w:pPr>
      <w:r w:rsidRPr="00DE4691">
        <w:rPr>
          <w:color w:val="000000"/>
        </w:rPr>
        <w:t xml:space="preserve">With the recent assassination of Charly Kirk and attempted assassination of Donald Trump, the threat of the criminal/terrorist sniper to law enforcement is greater than ever. However, this threat is not new. The threat can be traced back to 1966 and Charles Witman at the University of Texas where he killed 15 people from the main observation deck of a building at the university. Other infamous sniper attacks followed such as the 2002 Washington DC sniper attacks by John Muhammed and Leo Malvo. These sniper attacks paralyzed much of Washington DC and the surrounding area. Followed by the 2017 Las Vegas, Mandalay Bay shooting. Stephen Paddock opened fire on </w:t>
      </w:r>
      <w:r w:rsidR="00804625">
        <w:rPr>
          <w:color w:val="000000"/>
        </w:rPr>
        <w:t>the</w:t>
      </w:r>
      <w:r w:rsidRPr="00DE4691">
        <w:rPr>
          <w:color w:val="000000"/>
        </w:rPr>
        <w:t xml:space="preserve"> Route 91 Harvest Music Festival from the Mandalay Bay Resort. Paddock killed 64 people while firing over 1000 rounds. However, after each incident, law enforcement has been slow to develop counter measures. This presentation will review the above sniper incidents, why sniper attacks will continue and discuss counter measures law enforcement can undertake.</w:t>
      </w:r>
    </w:p>
    <w:p w14:paraId="2FE06481" w14:textId="20070C8C" w:rsidR="00D2141D" w:rsidRPr="00D2141D" w:rsidRDefault="00D2141D" w:rsidP="00D2141D">
      <w:pPr>
        <w:shd w:val="clear" w:color="auto" w:fill="FFFFFF"/>
        <w:spacing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00D2141D">
        <w:rPr>
          <w:rFonts w:ascii="Times New Roman" w:eastAsia="Times New Roman" w:hAnsi="Times New Roman" w:cs="Times New Roman"/>
          <w:color w:val="000000" w:themeColor="text1"/>
          <w:sz w:val="24"/>
          <w:szCs w:val="24"/>
        </w:rPr>
        <w:t>Robbery/ Sexual Assault / Hostage Incident</w:t>
      </w:r>
    </w:p>
    <w:p w14:paraId="4E7C76DD" w14:textId="16D26205" w:rsidR="00D2141D" w:rsidRDefault="00D2141D" w:rsidP="00D2141D">
      <w:pPr>
        <w:shd w:val="clear" w:color="auto" w:fill="FFFFFF"/>
        <w:spacing w:line="240" w:lineRule="auto"/>
        <w:textAlignment w:val="baseline"/>
        <w:rPr>
          <w:rFonts w:ascii="Book Antiqua" w:eastAsia="Times New Roman" w:hAnsi="Book Antiqua" w:cs="Segoe UI"/>
          <w:color w:val="002060"/>
          <w:sz w:val="24"/>
          <w:szCs w:val="24"/>
        </w:rPr>
      </w:pPr>
    </w:p>
    <w:p w14:paraId="00574EC3" w14:textId="77777777" w:rsidR="006E2E90" w:rsidRPr="00022069" w:rsidRDefault="006E2E90" w:rsidP="006E2E90">
      <w:pPr>
        <w:jc w:val="both"/>
        <w:rPr>
          <w:rFonts w:ascii="Times New Roman" w:hAnsi="Times New Roman" w:cs="Times New Roman"/>
          <w:sz w:val="24"/>
          <w:szCs w:val="24"/>
        </w:rPr>
      </w:pPr>
      <w:r w:rsidRPr="00022069">
        <w:rPr>
          <w:rFonts w:ascii="Times New Roman" w:hAnsi="Times New Roman" w:cs="Times New Roman"/>
          <w:sz w:val="24"/>
          <w:szCs w:val="24"/>
        </w:rPr>
        <w:t>On January 3, 2020, the local police responded to an armed male subject at the Heritage Credit Union in Rockford, Illinois.  The subject, a paranoid schizophrenic with an outstanding arrest warrant, demanded everyone leave the credit union except for one female branch manager which he took hostage – he showed her a handgun.  The subject demanded to have the FBI respond immediately and speak with him.</w:t>
      </w:r>
    </w:p>
    <w:p w14:paraId="0B01CCC3" w14:textId="77777777" w:rsidR="006F08C6" w:rsidRPr="00022069" w:rsidRDefault="006F08C6" w:rsidP="006E2E90">
      <w:pPr>
        <w:jc w:val="both"/>
        <w:rPr>
          <w:rFonts w:ascii="Times New Roman" w:hAnsi="Times New Roman" w:cs="Times New Roman"/>
          <w:sz w:val="24"/>
          <w:szCs w:val="24"/>
        </w:rPr>
      </w:pPr>
    </w:p>
    <w:p w14:paraId="30754C35" w14:textId="439E2E9C" w:rsidR="006E2E90" w:rsidRPr="00022069" w:rsidRDefault="006E2E90" w:rsidP="006E2E90">
      <w:pPr>
        <w:jc w:val="both"/>
        <w:rPr>
          <w:rFonts w:ascii="Times New Roman" w:hAnsi="Times New Roman" w:cs="Times New Roman"/>
          <w:sz w:val="24"/>
          <w:szCs w:val="24"/>
        </w:rPr>
      </w:pPr>
      <w:r w:rsidRPr="00022069">
        <w:rPr>
          <w:rFonts w:ascii="Times New Roman" w:hAnsi="Times New Roman" w:cs="Times New Roman"/>
          <w:sz w:val="24"/>
          <w:szCs w:val="24"/>
        </w:rPr>
        <w:t>This presentation is conducted by the FBI on-scene negotiator and SWAT sniper that responded to the crisis.  Working side-by-side, FBI negotiators and SWAT communicated with the subject for several hours.  Lessons learned, challenges faced, and the details of the incident will be covered in detail.</w:t>
      </w:r>
    </w:p>
    <w:p w14:paraId="63A4130B" w14:textId="77777777" w:rsidR="00F26945" w:rsidRPr="00022069" w:rsidRDefault="00F26945" w:rsidP="00D35F5E">
      <w:pPr>
        <w:spacing w:line="240" w:lineRule="auto"/>
        <w:rPr>
          <w:rFonts w:ascii="Times New Roman" w:eastAsia="Calibri" w:hAnsi="Times New Roman" w:cs="Times New Roman"/>
          <w:sz w:val="24"/>
          <w:szCs w:val="24"/>
        </w:rPr>
      </w:pPr>
    </w:p>
    <w:p w14:paraId="7E28AE05" w14:textId="1665D3B7" w:rsidR="007152AF" w:rsidRPr="00B60434" w:rsidRDefault="00861F4F" w:rsidP="007152AF">
      <w:pPr>
        <w:shd w:val="clear" w:color="auto" w:fill="FFFFFF"/>
        <w:spacing w:line="240" w:lineRule="auto"/>
        <w:textAlignment w:val="baseline"/>
        <w:rPr>
          <w:rFonts w:ascii="Times New Roman" w:eastAsia="Times New Roman" w:hAnsi="Times New Roman" w:cs="Times New Roman"/>
          <w:b/>
          <w:bCs/>
          <w:color w:val="000000" w:themeColor="text1"/>
          <w:sz w:val="20"/>
          <w:szCs w:val="20"/>
        </w:rPr>
      </w:pPr>
      <w:r>
        <w:rPr>
          <w:rFonts w:ascii="Times New Roman" w:eastAsia="Calibri" w:hAnsi="Times New Roman" w:cs="Times New Roman"/>
          <w:b/>
          <w:bCs/>
          <w:sz w:val="20"/>
          <w:szCs w:val="20"/>
        </w:rPr>
        <w:lastRenderedPageBreak/>
        <w:t>J</w:t>
      </w:r>
      <w:r w:rsidR="007152AF" w:rsidRPr="00B60434">
        <w:rPr>
          <w:rFonts w:ascii="Times New Roman" w:eastAsia="Calibri" w:hAnsi="Times New Roman" w:cs="Times New Roman"/>
          <w:b/>
          <w:bCs/>
          <w:sz w:val="20"/>
          <w:szCs w:val="20"/>
        </w:rPr>
        <w:t>ose Medina</w:t>
      </w:r>
      <w:r w:rsidR="007152AF" w:rsidRPr="00B60434">
        <w:rPr>
          <w:rFonts w:ascii="Times New Roman" w:eastAsia="Calibri" w:hAnsi="Times New Roman" w:cs="Times New Roman"/>
          <w:b/>
          <w:bCs/>
          <w:color w:val="000000" w:themeColor="text1"/>
          <w:sz w:val="20"/>
          <w:szCs w:val="20"/>
        </w:rPr>
        <w:t xml:space="preserve">, </w:t>
      </w:r>
      <w:r w:rsidR="007152AF" w:rsidRPr="00B60434">
        <w:rPr>
          <w:rFonts w:ascii="Book Antiqua" w:hAnsi="Book Antiqua"/>
          <w:b/>
          <w:bCs/>
          <w:color w:val="000000" w:themeColor="text1"/>
          <w:sz w:val="20"/>
          <w:szCs w:val="20"/>
        </w:rPr>
        <w:t xml:space="preserve"> </w:t>
      </w:r>
      <w:r w:rsidR="007152AF" w:rsidRPr="00B60434">
        <w:rPr>
          <w:rFonts w:ascii="Times New Roman" w:eastAsia="Times New Roman" w:hAnsi="Times New Roman" w:cs="Times New Roman"/>
          <w:b/>
          <w:bCs/>
          <w:color w:val="000000" w:themeColor="text1"/>
          <w:sz w:val="20"/>
          <w:szCs w:val="20"/>
        </w:rPr>
        <w:t xml:space="preserve"> Piscataway, New Jersey Police Department, Retired</w:t>
      </w:r>
    </w:p>
    <w:p w14:paraId="79A8FEA2" w14:textId="450863F6" w:rsidR="007152AF" w:rsidRPr="00B60434" w:rsidRDefault="007152AF" w:rsidP="007152AF">
      <w:pPr>
        <w:shd w:val="clear" w:color="auto" w:fill="FFFFFF"/>
        <w:spacing w:line="240" w:lineRule="auto"/>
        <w:textAlignment w:val="baseline"/>
        <w:rPr>
          <w:rFonts w:ascii="Times New Roman" w:eastAsia="Times New Roman" w:hAnsi="Times New Roman" w:cs="Times New Roman"/>
          <w:b/>
          <w:bCs/>
          <w:color w:val="000000" w:themeColor="text1"/>
          <w:sz w:val="20"/>
          <w:szCs w:val="20"/>
        </w:rPr>
      </w:pPr>
      <w:r w:rsidRPr="00B60434">
        <w:rPr>
          <w:rFonts w:ascii="Times New Roman" w:eastAsia="Times New Roman" w:hAnsi="Times New Roman" w:cs="Times New Roman"/>
          <w:b/>
          <w:bCs/>
          <w:color w:val="000000" w:themeColor="text1"/>
          <w:sz w:val="20"/>
          <w:szCs w:val="20"/>
        </w:rPr>
        <w:t xml:space="preserve">                         Awareness Protective Consultants (Team APC) Medina Tactical Dynamics</w:t>
      </w:r>
    </w:p>
    <w:p w14:paraId="53D5EEC8" w14:textId="633D80C4" w:rsidR="00022069" w:rsidRPr="00B60434" w:rsidRDefault="00022069" w:rsidP="00D35F5E">
      <w:pPr>
        <w:spacing w:line="240" w:lineRule="auto"/>
        <w:rPr>
          <w:rFonts w:ascii="Times New Roman" w:eastAsia="Calibri" w:hAnsi="Times New Roman" w:cs="Times New Roman"/>
          <w:b/>
          <w:bCs/>
          <w:color w:val="000000" w:themeColor="text1"/>
          <w:sz w:val="24"/>
          <w:szCs w:val="24"/>
        </w:rPr>
      </w:pPr>
    </w:p>
    <w:p w14:paraId="6AA1C09A" w14:textId="77777777" w:rsidR="00022069" w:rsidRDefault="00022069" w:rsidP="00D35F5E">
      <w:pPr>
        <w:spacing w:line="240" w:lineRule="auto"/>
        <w:rPr>
          <w:rFonts w:ascii="Times New Roman" w:eastAsia="Calibri" w:hAnsi="Times New Roman" w:cs="Times New Roman"/>
          <w:b/>
          <w:bCs/>
          <w:sz w:val="24"/>
          <w:szCs w:val="24"/>
        </w:rPr>
      </w:pPr>
    </w:p>
    <w:p w14:paraId="1CDBAD97" w14:textId="1B92D27D" w:rsidR="009D1AE7" w:rsidRPr="00022069" w:rsidRDefault="00AB6A9A" w:rsidP="00D35F5E">
      <w:pPr>
        <w:spacing w:line="240" w:lineRule="auto"/>
        <w:rPr>
          <w:rFonts w:ascii="Times New Roman" w:eastAsia="Calibri" w:hAnsi="Times New Roman" w:cs="Times New Roman"/>
          <w:b/>
          <w:bCs/>
          <w:sz w:val="24"/>
          <w:szCs w:val="24"/>
        </w:rPr>
      </w:pPr>
      <w:r w:rsidRPr="00022069">
        <w:rPr>
          <w:rFonts w:ascii="Times New Roman" w:eastAsia="Calibri" w:hAnsi="Times New Roman" w:cs="Times New Roman"/>
          <w:b/>
          <w:bCs/>
          <w:sz w:val="24"/>
          <w:szCs w:val="24"/>
        </w:rPr>
        <w:t>Jose Medina</w:t>
      </w:r>
    </w:p>
    <w:p w14:paraId="52CB5645" w14:textId="77777777" w:rsidR="00AB6A9A" w:rsidRPr="00022069" w:rsidRDefault="00AB6A9A" w:rsidP="00A94F8A">
      <w:pPr>
        <w:spacing w:line="240" w:lineRule="auto"/>
        <w:rPr>
          <w:rFonts w:ascii="Times New Roman" w:eastAsia="Calibri" w:hAnsi="Times New Roman" w:cs="Times New Roman"/>
          <w:sz w:val="24"/>
          <w:szCs w:val="24"/>
        </w:rPr>
      </w:pPr>
    </w:p>
    <w:p w14:paraId="634CF9F4" w14:textId="1E98463D" w:rsidR="00A94F8A" w:rsidRPr="00022069" w:rsidRDefault="00A94F8A" w:rsidP="00A94F8A">
      <w:pPr>
        <w:spacing w:line="240" w:lineRule="auto"/>
        <w:rPr>
          <w:rFonts w:ascii="Times New Roman" w:eastAsia="Calibri" w:hAnsi="Times New Roman" w:cs="Times New Roman"/>
          <w:sz w:val="24"/>
          <w:szCs w:val="24"/>
        </w:rPr>
      </w:pPr>
      <w:r w:rsidRPr="00022069">
        <w:rPr>
          <w:rFonts w:ascii="Times New Roman" w:eastAsia="Calibri" w:hAnsi="Times New Roman" w:cs="Times New Roman"/>
          <w:sz w:val="24"/>
          <w:szCs w:val="24"/>
        </w:rPr>
        <w:t>Jose L. Medina is a U.S. Marine Corps veteran and a 27-year law enforcement</w:t>
      </w:r>
    </w:p>
    <w:p w14:paraId="1B1E02C6" w14:textId="77777777" w:rsidR="00A94F8A" w:rsidRPr="00022069" w:rsidRDefault="00A94F8A" w:rsidP="00A94F8A">
      <w:pPr>
        <w:spacing w:line="240" w:lineRule="auto"/>
        <w:rPr>
          <w:rFonts w:ascii="Times New Roman" w:eastAsia="Calibri" w:hAnsi="Times New Roman" w:cs="Times New Roman"/>
          <w:sz w:val="24"/>
          <w:szCs w:val="24"/>
        </w:rPr>
      </w:pPr>
      <w:r w:rsidRPr="00022069">
        <w:rPr>
          <w:rFonts w:ascii="Times New Roman" w:eastAsia="Calibri" w:hAnsi="Times New Roman" w:cs="Times New Roman"/>
          <w:sz w:val="24"/>
          <w:szCs w:val="24"/>
        </w:rPr>
        <w:t>professional with extensive experience as a supervisor, SWAT Team Leader/Coordinator, and member of both his department’s Emergency Services Unit and county SWAT team. He is also the founder of Awareness Protective Consultants, LLC (Medina Tactical Dynamics–Team APC), a national and international training and consulting firm he has led for over 22 years.</w:t>
      </w:r>
    </w:p>
    <w:p w14:paraId="695D2671" w14:textId="77777777" w:rsidR="00A94F8A" w:rsidRPr="00022069" w:rsidRDefault="00A94F8A" w:rsidP="00A94F8A">
      <w:pPr>
        <w:spacing w:line="240" w:lineRule="auto"/>
        <w:rPr>
          <w:rFonts w:ascii="Times New Roman" w:eastAsia="Calibri" w:hAnsi="Times New Roman" w:cs="Times New Roman"/>
          <w:sz w:val="24"/>
          <w:szCs w:val="24"/>
        </w:rPr>
      </w:pPr>
      <w:r w:rsidRPr="00022069">
        <w:rPr>
          <w:rFonts w:ascii="Times New Roman" w:eastAsia="Calibri" w:hAnsi="Times New Roman" w:cs="Times New Roman"/>
          <w:sz w:val="24"/>
          <w:szCs w:val="24"/>
        </w:rPr>
        <w:t>Throughout his distinguished career, Jose has trained and consulted with law enforcement agencies, military personnel, educators, and corporate clients, focusing on tactical awareness, situational readiness, and safety. He founded his firm in response to the growing need for advanced tactical education and emergency preparedness within both public safety and civilian sectors.</w:t>
      </w:r>
    </w:p>
    <w:p w14:paraId="3598A5F4" w14:textId="77777777" w:rsidR="00A94F8A" w:rsidRPr="00022069" w:rsidRDefault="00A94F8A" w:rsidP="00A94F8A">
      <w:pPr>
        <w:spacing w:line="240" w:lineRule="auto"/>
        <w:rPr>
          <w:rFonts w:ascii="Times New Roman" w:eastAsia="Calibri" w:hAnsi="Times New Roman" w:cs="Times New Roman"/>
          <w:sz w:val="24"/>
          <w:szCs w:val="24"/>
        </w:rPr>
      </w:pPr>
      <w:r w:rsidRPr="00022069">
        <w:rPr>
          <w:rFonts w:ascii="Times New Roman" w:eastAsia="Calibri" w:hAnsi="Times New Roman" w:cs="Times New Roman"/>
          <w:sz w:val="24"/>
          <w:szCs w:val="24"/>
        </w:rPr>
        <w:t>Since 1999, Jose has developed and led comprehensive programs on workplace violence prevention, active shooter response, and tactical operations, training thousands of law enforcement officers, military members, and civilian professionals across the globe.</w:t>
      </w:r>
    </w:p>
    <w:p w14:paraId="3C234082" w14:textId="77777777" w:rsidR="00A94F8A" w:rsidRPr="00022069" w:rsidRDefault="00A94F8A" w:rsidP="00A94F8A">
      <w:pPr>
        <w:spacing w:line="240" w:lineRule="auto"/>
        <w:rPr>
          <w:rFonts w:ascii="Times New Roman" w:eastAsia="Calibri" w:hAnsi="Times New Roman" w:cs="Times New Roman"/>
          <w:sz w:val="24"/>
          <w:szCs w:val="24"/>
        </w:rPr>
      </w:pPr>
      <w:r w:rsidRPr="00022069">
        <w:rPr>
          <w:rFonts w:ascii="Times New Roman" w:eastAsia="Calibri" w:hAnsi="Times New Roman" w:cs="Times New Roman"/>
          <w:sz w:val="24"/>
          <w:szCs w:val="24"/>
        </w:rPr>
        <w:t>A pioneer in tactical law enforcement, Jose was instrumental in creating and leading his department’s SWAT team (Emergency Services Unit) following the 1999 Columbine High School shooting. This specialized unit was designed to deliver rapid, highly trained responses to active shooter situations and workplace violence incidents. As Tactical Team Leader and Training Coordinator, he also built strong collaborative relationships with private businesses, municipal agencies, and neighboring law enforcement departments to strengthen emergency response protocols.</w:t>
      </w:r>
    </w:p>
    <w:p w14:paraId="2F6E7DEA" w14:textId="77777777" w:rsidR="00A94F8A" w:rsidRPr="00022069" w:rsidRDefault="00A94F8A" w:rsidP="00A94F8A">
      <w:pPr>
        <w:spacing w:line="240" w:lineRule="auto"/>
        <w:rPr>
          <w:rFonts w:ascii="Times New Roman" w:eastAsia="Calibri" w:hAnsi="Times New Roman" w:cs="Times New Roman"/>
          <w:sz w:val="24"/>
          <w:szCs w:val="24"/>
        </w:rPr>
      </w:pPr>
      <w:r w:rsidRPr="00022069">
        <w:rPr>
          <w:rFonts w:ascii="Times New Roman" w:eastAsia="Calibri" w:hAnsi="Times New Roman" w:cs="Times New Roman"/>
          <w:sz w:val="24"/>
          <w:szCs w:val="24"/>
        </w:rPr>
        <w:t>Jose has led the development of several innovative training programs, including Ballistic Shield Instructor courses, advanced SWAT and firearms instructor tactics, and the first-ever Dispatcher Active Shooter Program in the United States, empowering both civilian and law enforcement dispatchers to effectively manage critical incidents. This pioneering program has since trained thousands nationwide. He was also the first to create and help implement the Active Shooter Emergency Response Plan (ASERP) for international airports, a comprehensive model for managing mass casualty events. His ASERP framework has been adopted by major airports, including Newark Liberty, JFK, and LaGuardia. Through Medina Tactical Dynamics–Team APC, Jose continues to deliver world-class training, keynote presentations, and consulting services across the U.S. and internationally.</w:t>
      </w:r>
    </w:p>
    <w:p w14:paraId="3CE146CF" w14:textId="77777777" w:rsidR="00A94F8A" w:rsidRPr="00022069" w:rsidRDefault="00A94F8A" w:rsidP="00A94F8A">
      <w:pPr>
        <w:spacing w:line="240" w:lineRule="auto"/>
        <w:rPr>
          <w:rFonts w:ascii="Times New Roman" w:eastAsia="Calibri" w:hAnsi="Times New Roman" w:cs="Times New Roman"/>
          <w:b/>
          <w:bCs/>
          <w:sz w:val="24"/>
          <w:szCs w:val="24"/>
        </w:rPr>
      </w:pPr>
      <w:r w:rsidRPr="00022069">
        <w:rPr>
          <w:rFonts w:ascii="Times New Roman" w:eastAsia="Calibri" w:hAnsi="Times New Roman" w:cs="Times New Roman"/>
          <w:b/>
          <w:bCs/>
          <w:sz w:val="24"/>
          <w:szCs w:val="24"/>
        </w:rPr>
        <w:t xml:space="preserve">For inquiries, contact Jose Medina at (732) 259-4185 or </w:t>
      </w:r>
      <w:hyperlink r:id="rId8" w:history="1">
        <w:r w:rsidRPr="00022069">
          <w:rPr>
            <w:rStyle w:val="Hyperlink"/>
            <w:rFonts w:ascii="Times New Roman" w:eastAsia="Calibri" w:hAnsi="Times New Roman" w:cs="Times New Roman"/>
            <w:b/>
            <w:bCs/>
            <w:sz w:val="24"/>
            <w:szCs w:val="24"/>
          </w:rPr>
          <w:t>Medina@apc360zone.com.</w:t>
        </w:r>
      </w:hyperlink>
    </w:p>
    <w:p w14:paraId="29665402" w14:textId="4298EFB6" w:rsidR="00A94F8A" w:rsidRPr="00022069" w:rsidRDefault="00A94F8A" w:rsidP="00A94F8A">
      <w:pPr>
        <w:spacing w:line="240" w:lineRule="auto"/>
        <w:rPr>
          <w:rFonts w:ascii="Times New Roman" w:eastAsia="Calibri" w:hAnsi="Times New Roman" w:cs="Times New Roman"/>
          <w:sz w:val="24"/>
          <w:szCs w:val="24"/>
        </w:rPr>
      </w:pPr>
    </w:p>
    <w:p w14:paraId="12955A9D" w14:textId="77777777" w:rsidR="009D1AE7" w:rsidRPr="00022069" w:rsidRDefault="009D1AE7" w:rsidP="00D35F5E">
      <w:pPr>
        <w:spacing w:line="240" w:lineRule="auto"/>
        <w:rPr>
          <w:rFonts w:ascii="Times New Roman" w:eastAsia="Calibri" w:hAnsi="Times New Roman" w:cs="Times New Roman"/>
          <w:sz w:val="24"/>
          <w:szCs w:val="24"/>
        </w:rPr>
      </w:pPr>
    </w:p>
    <w:p w14:paraId="5B72858B" w14:textId="77777777" w:rsidR="009D1AE7" w:rsidRDefault="009D1AE7" w:rsidP="00D35F5E">
      <w:pPr>
        <w:spacing w:line="240" w:lineRule="auto"/>
        <w:rPr>
          <w:rFonts w:ascii="Times New Roman" w:eastAsia="Calibri" w:hAnsi="Times New Roman" w:cs="Times New Roman"/>
          <w:b/>
          <w:bCs/>
          <w:sz w:val="16"/>
          <w:szCs w:val="16"/>
        </w:rPr>
      </w:pPr>
    </w:p>
    <w:p w14:paraId="73411784" w14:textId="77777777" w:rsidR="00861F4F" w:rsidRDefault="00861F4F" w:rsidP="00D35F5E">
      <w:pPr>
        <w:spacing w:line="240" w:lineRule="auto"/>
        <w:rPr>
          <w:rFonts w:ascii="Times New Roman" w:eastAsia="Calibri" w:hAnsi="Times New Roman" w:cs="Times New Roman"/>
          <w:b/>
          <w:bCs/>
          <w:sz w:val="16"/>
          <w:szCs w:val="16"/>
        </w:rPr>
      </w:pPr>
    </w:p>
    <w:p w14:paraId="408007F4" w14:textId="77777777" w:rsidR="00861F4F" w:rsidRDefault="00861F4F" w:rsidP="00D35F5E">
      <w:pPr>
        <w:spacing w:line="240" w:lineRule="auto"/>
        <w:rPr>
          <w:rFonts w:ascii="Times New Roman" w:eastAsia="Calibri" w:hAnsi="Times New Roman" w:cs="Times New Roman"/>
          <w:b/>
          <w:bCs/>
          <w:sz w:val="16"/>
          <w:szCs w:val="16"/>
        </w:rPr>
      </w:pPr>
    </w:p>
    <w:p w14:paraId="318B435F" w14:textId="77777777" w:rsidR="00861F4F" w:rsidRDefault="00861F4F" w:rsidP="00D35F5E">
      <w:pPr>
        <w:spacing w:line="240" w:lineRule="auto"/>
        <w:rPr>
          <w:rFonts w:ascii="Times New Roman" w:eastAsia="Calibri" w:hAnsi="Times New Roman" w:cs="Times New Roman"/>
          <w:b/>
          <w:bCs/>
          <w:sz w:val="16"/>
          <w:szCs w:val="16"/>
        </w:rPr>
      </w:pPr>
    </w:p>
    <w:p w14:paraId="28A5B9AD" w14:textId="77777777" w:rsidR="00861F4F" w:rsidRDefault="00861F4F" w:rsidP="00D35F5E">
      <w:pPr>
        <w:spacing w:line="240" w:lineRule="auto"/>
        <w:rPr>
          <w:rFonts w:ascii="Times New Roman" w:eastAsia="Calibri" w:hAnsi="Times New Roman" w:cs="Times New Roman"/>
          <w:b/>
          <w:bCs/>
          <w:sz w:val="16"/>
          <w:szCs w:val="16"/>
        </w:rPr>
      </w:pPr>
    </w:p>
    <w:p w14:paraId="0309CF7C" w14:textId="77777777" w:rsidR="00861F4F" w:rsidRDefault="00861F4F" w:rsidP="00D35F5E">
      <w:pPr>
        <w:spacing w:line="240" w:lineRule="auto"/>
        <w:rPr>
          <w:rFonts w:ascii="Times New Roman" w:eastAsia="Calibri" w:hAnsi="Times New Roman" w:cs="Times New Roman"/>
          <w:b/>
          <w:bCs/>
          <w:sz w:val="16"/>
          <w:szCs w:val="16"/>
        </w:rPr>
      </w:pPr>
    </w:p>
    <w:p w14:paraId="2DAE7E98" w14:textId="77777777" w:rsidR="00861F4F" w:rsidRDefault="00861F4F" w:rsidP="00D35F5E">
      <w:pPr>
        <w:spacing w:line="240" w:lineRule="auto"/>
        <w:rPr>
          <w:rFonts w:ascii="Times New Roman" w:eastAsia="Calibri" w:hAnsi="Times New Roman" w:cs="Times New Roman"/>
          <w:b/>
          <w:bCs/>
          <w:sz w:val="16"/>
          <w:szCs w:val="16"/>
        </w:rPr>
      </w:pPr>
    </w:p>
    <w:p w14:paraId="7218F133" w14:textId="77777777" w:rsidR="00861F4F" w:rsidRDefault="00861F4F" w:rsidP="00D35F5E">
      <w:pPr>
        <w:spacing w:line="240" w:lineRule="auto"/>
        <w:rPr>
          <w:rFonts w:ascii="Times New Roman" w:eastAsia="Calibri" w:hAnsi="Times New Roman" w:cs="Times New Roman"/>
          <w:b/>
          <w:bCs/>
          <w:sz w:val="16"/>
          <w:szCs w:val="16"/>
        </w:rPr>
      </w:pPr>
    </w:p>
    <w:p w14:paraId="4D9FE5FE" w14:textId="77777777" w:rsidR="00861F4F" w:rsidRDefault="00861F4F" w:rsidP="00D35F5E">
      <w:pPr>
        <w:spacing w:line="240" w:lineRule="auto"/>
        <w:rPr>
          <w:rFonts w:ascii="Times New Roman" w:eastAsia="Calibri" w:hAnsi="Times New Roman" w:cs="Times New Roman"/>
          <w:b/>
          <w:bCs/>
          <w:sz w:val="16"/>
          <w:szCs w:val="16"/>
        </w:rPr>
      </w:pPr>
    </w:p>
    <w:p w14:paraId="64AB9BEC" w14:textId="77777777" w:rsidR="00861F4F" w:rsidRDefault="00861F4F" w:rsidP="00D35F5E">
      <w:pPr>
        <w:spacing w:line="240" w:lineRule="auto"/>
        <w:rPr>
          <w:rFonts w:ascii="Times New Roman" w:eastAsia="Calibri" w:hAnsi="Times New Roman" w:cs="Times New Roman"/>
          <w:b/>
          <w:bCs/>
          <w:sz w:val="16"/>
          <w:szCs w:val="16"/>
        </w:rPr>
      </w:pPr>
    </w:p>
    <w:p w14:paraId="0663D6EA" w14:textId="77777777" w:rsidR="00861F4F" w:rsidRDefault="00861F4F" w:rsidP="00D35F5E">
      <w:pPr>
        <w:spacing w:line="240" w:lineRule="auto"/>
        <w:rPr>
          <w:rFonts w:ascii="Times New Roman" w:eastAsia="Calibri" w:hAnsi="Times New Roman" w:cs="Times New Roman"/>
          <w:b/>
          <w:bCs/>
          <w:sz w:val="16"/>
          <w:szCs w:val="16"/>
        </w:rPr>
      </w:pPr>
    </w:p>
    <w:p w14:paraId="736BDDD0" w14:textId="77777777" w:rsidR="00861F4F" w:rsidRPr="00675372" w:rsidRDefault="00861F4F" w:rsidP="00D35F5E">
      <w:pPr>
        <w:spacing w:line="240" w:lineRule="auto"/>
        <w:rPr>
          <w:rFonts w:ascii="Times New Roman" w:eastAsia="Calibri" w:hAnsi="Times New Roman" w:cs="Times New Roman"/>
          <w:b/>
          <w:bCs/>
          <w:sz w:val="16"/>
          <w:szCs w:val="16"/>
        </w:rPr>
      </w:pPr>
    </w:p>
    <w:p w14:paraId="5E708E8D" w14:textId="3451B3CD" w:rsidR="004213DE" w:rsidRPr="008E3377" w:rsidRDefault="00675372" w:rsidP="004213DE">
      <w:pPr>
        <w:rPr>
          <w:rFonts w:ascii="Times New Roman" w:eastAsia="Times New Roman" w:hAnsi="Times New Roman" w:cs="Times New Roman"/>
          <w:b/>
          <w:bCs/>
          <w:sz w:val="24"/>
          <w:szCs w:val="24"/>
        </w:rPr>
      </w:pPr>
      <w:r>
        <w:rPr>
          <w:rFonts w:ascii="Times New Roman" w:eastAsia="Calibri" w:hAnsi="Times New Roman" w:cs="Times New Roman"/>
          <w:b/>
          <w:bCs/>
          <w:sz w:val="16"/>
          <w:szCs w:val="16"/>
        </w:rPr>
        <w:lastRenderedPageBreak/>
        <w:t>Staff Sergeant John Musicco</w:t>
      </w:r>
      <w:r w:rsidR="004213DE">
        <w:rPr>
          <w:rFonts w:ascii="Times New Roman" w:eastAsia="Calibri" w:hAnsi="Times New Roman" w:cs="Times New Roman"/>
          <w:b/>
          <w:bCs/>
          <w:sz w:val="16"/>
          <w:szCs w:val="16"/>
        </w:rPr>
        <w:t>,</w:t>
      </w:r>
      <w:r w:rsidR="004213DE" w:rsidRPr="004213DE">
        <w:rPr>
          <w:rFonts w:ascii="Times New Roman" w:eastAsia="Times New Roman" w:hAnsi="Times New Roman" w:cs="Times New Roman"/>
          <w:b/>
          <w:bCs/>
          <w:color w:val="26282A"/>
          <w:sz w:val="16"/>
          <w:szCs w:val="16"/>
        </w:rPr>
        <w:t xml:space="preserve"> </w:t>
      </w:r>
      <w:r w:rsidR="004213DE" w:rsidRPr="008E3377">
        <w:rPr>
          <w:rFonts w:ascii="Times New Roman" w:eastAsia="Times New Roman" w:hAnsi="Times New Roman" w:cs="Times New Roman"/>
          <w:b/>
          <w:bCs/>
          <w:color w:val="26282A"/>
          <w:sz w:val="16"/>
          <w:szCs w:val="16"/>
        </w:rPr>
        <w:t>Greater Victoria, Canada Emergency Response Team</w:t>
      </w:r>
    </w:p>
    <w:p w14:paraId="1DF406BC" w14:textId="34E44B68" w:rsidR="004213DE" w:rsidRPr="008E3377" w:rsidRDefault="00C27A90" w:rsidP="004213DE">
      <w:pPr>
        <w:rPr>
          <w:rFonts w:ascii="Times New Roman" w:eastAsia="Times New Roman" w:hAnsi="Times New Roman" w:cs="Times New Roman"/>
          <w:b/>
          <w:bCs/>
          <w:sz w:val="24"/>
          <w:szCs w:val="24"/>
        </w:rPr>
      </w:pPr>
      <w:r>
        <w:rPr>
          <w:rFonts w:ascii="Times New Roman" w:eastAsia="Calibri" w:hAnsi="Times New Roman" w:cs="Times New Roman"/>
          <w:b/>
          <w:bCs/>
          <w:sz w:val="16"/>
          <w:szCs w:val="16"/>
        </w:rPr>
        <w:t>Constable Ben King</w:t>
      </w:r>
      <w:r w:rsidR="004213DE">
        <w:rPr>
          <w:rFonts w:ascii="Times New Roman" w:eastAsia="Calibri" w:hAnsi="Times New Roman" w:cs="Times New Roman"/>
          <w:b/>
          <w:bCs/>
          <w:sz w:val="16"/>
          <w:szCs w:val="16"/>
        </w:rPr>
        <w:t>,</w:t>
      </w:r>
      <w:r w:rsidR="004213DE" w:rsidRPr="004213DE">
        <w:rPr>
          <w:rFonts w:ascii="Times New Roman" w:eastAsia="Times New Roman" w:hAnsi="Times New Roman" w:cs="Times New Roman"/>
          <w:b/>
          <w:bCs/>
          <w:color w:val="26282A"/>
          <w:sz w:val="16"/>
          <w:szCs w:val="16"/>
        </w:rPr>
        <w:t xml:space="preserve"> </w:t>
      </w:r>
      <w:r w:rsidR="004213DE" w:rsidRPr="008E3377">
        <w:rPr>
          <w:rFonts w:ascii="Times New Roman" w:eastAsia="Times New Roman" w:hAnsi="Times New Roman" w:cs="Times New Roman"/>
          <w:b/>
          <w:bCs/>
          <w:color w:val="26282A"/>
          <w:sz w:val="16"/>
          <w:szCs w:val="16"/>
        </w:rPr>
        <w:t>Greater Victoria, Canada Emergency Response Team</w:t>
      </w:r>
    </w:p>
    <w:p w14:paraId="6A70F42B" w14:textId="544F4E6C" w:rsidR="004213DE" w:rsidRPr="008E3377" w:rsidRDefault="00C27A90" w:rsidP="004213DE">
      <w:pPr>
        <w:rPr>
          <w:rFonts w:ascii="Times New Roman" w:eastAsia="Times New Roman" w:hAnsi="Times New Roman" w:cs="Times New Roman"/>
          <w:b/>
          <w:bCs/>
          <w:sz w:val="24"/>
          <w:szCs w:val="24"/>
        </w:rPr>
      </w:pPr>
      <w:r>
        <w:rPr>
          <w:rFonts w:ascii="Times New Roman" w:eastAsia="Calibri" w:hAnsi="Times New Roman" w:cs="Times New Roman"/>
          <w:b/>
          <w:bCs/>
          <w:sz w:val="16"/>
          <w:szCs w:val="16"/>
        </w:rPr>
        <w:t>Sergeant Scot Hou</w:t>
      </w:r>
      <w:r w:rsidR="00AE670F">
        <w:rPr>
          <w:rFonts w:ascii="Times New Roman" w:eastAsia="Calibri" w:hAnsi="Times New Roman" w:cs="Times New Roman"/>
          <w:b/>
          <w:bCs/>
          <w:sz w:val="16"/>
          <w:szCs w:val="16"/>
        </w:rPr>
        <w:t>rston</w:t>
      </w:r>
      <w:r w:rsidR="004213DE">
        <w:rPr>
          <w:rFonts w:ascii="Times New Roman" w:eastAsia="Calibri" w:hAnsi="Times New Roman" w:cs="Times New Roman"/>
          <w:b/>
          <w:bCs/>
          <w:sz w:val="16"/>
          <w:szCs w:val="16"/>
        </w:rPr>
        <w:t>,</w:t>
      </w:r>
      <w:r w:rsidR="004213DE" w:rsidRPr="004213DE">
        <w:rPr>
          <w:rFonts w:ascii="Times New Roman" w:eastAsia="Times New Roman" w:hAnsi="Times New Roman" w:cs="Times New Roman"/>
          <w:b/>
          <w:bCs/>
          <w:color w:val="26282A"/>
          <w:sz w:val="16"/>
          <w:szCs w:val="16"/>
        </w:rPr>
        <w:t xml:space="preserve"> </w:t>
      </w:r>
      <w:r w:rsidR="004213DE" w:rsidRPr="008E3377">
        <w:rPr>
          <w:rFonts w:ascii="Times New Roman" w:eastAsia="Times New Roman" w:hAnsi="Times New Roman" w:cs="Times New Roman"/>
          <w:b/>
          <w:bCs/>
          <w:color w:val="26282A"/>
          <w:sz w:val="16"/>
          <w:szCs w:val="16"/>
        </w:rPr>
        <w:t>Greater Victoria, Canada Emergency Response Team</w:t>
      </w:r>
    </w:p>
    <w:p w14:paraId="6ED65796" w14:textId="0A5404F8" w:rsidR="00C27A90" w:rsidRPr="00675372" w:rsidRDefault="00C27A90" w:rsidP="00D35F5E">
      <w:pPr>
        <w:spacing w:line="240" w:lineRule="auto"/>
        <w:rPr>
          <w:rFonts w:ascii="Times New Roman" w:eastAsia="Calibri" w:hAnsi="Times New Roman" w:cs="Times New Roman"/>
          <w:b/>
          <w:bCs/>
          <w:sz w:val="16"/>
          <w:szCs w:val="16"/>
        </w:rPr>
      </w:pPr>
    </w:p>
    <w:p w14:paraId="0C9083E6" w14:textId="77777777" w:rsidR="009D1AE7" w:rsidRPr="00022069" w:rsidRDefault="009D1AE7" w:rsidP="00D35F5E">
      <w:pPr>
        <w:spacing w:line="240" w:lineRule="auto"/>
        <w:rPr>
          <w:rFonts w:ascii="Times New Roman" w:eastAsia="Calibri" w:hAnsi="Times New Roman" w:cs="Times New Roman"/>
          <w:sz w:val="24"/>
          <w:szCs w:val="24"/>
        </w:rPr>
      </w:pPr>
    </w:p>
    <w:p w14:paraId="167377C9" w14:textId="77777777" w:rsidR="00443731" w:rsidRPr="00022069" w:rsidRDefault="00443731" w:rsidP="00D35F5E">
      <w:pPr>
        <w:shd w:val="clear" w:color="auto" w:fill="FFFFFF"/>
        <w:spacing w:line="240" w:lineRule="auto"/>
        <w:textAlignment w:val="baseline"/>
        <w:rPr>
          <w:rFonts w:ascii="Times New Roman" w:eastAsia="Calibri" w:hAnsi="Times New Roman" w:cs="Times New Roman"/>
          <w:b/>
          <w:bCs/>
          <w:sz w:val="24"/>
          <w:szCs w:val="24"/>
        </w:rPr>
      </w:pPr>
    </w:p>
    <w:p w14:paraId="7F76A881" w14:textId="73FA2300" w:rsidR="00B7014A" w:rsidRPr="00022069" w:rsidRDefault="00022069" w:rsidP="00B7014A">
      <w:pPr>
        <w:pStyle w:val="NormalWeb"/>
        <w:shd w:val="clear" w:color="auto" w:fill="FFFFFF"/>
        <w:spacing w:before="0" w:after="0"/>
        <w:rPr>
          <w:color w:val="000000"/>
        </w:rPr>
      </w:pPr>
      <w:r>
        <w:rPr>
          <w:b/>
          <w:bCs/>
          <w:color w:val="000000"/>
          <w:u w:val="single"/>
          <w:bdr w:val="none" w:sz="0" w:space="0" w:color="auto" w:frame="1"/>
        </w:rPr>
        <w:t>S</w:t>
      </w:r>
      <w:r w:rsidR="00B7014A" w:rsidRPr="00022069">
        <w:rPr>
          <w:b/>
          <w:bCs/>
          <w:color w:val="000000"/>
          <w:u w:val="single"/>
          <w:bdr w:val="none" w:sz="0" w:space="0" w:color="auto" w:frame="1"/>
        </w:rPr>
        <w:t>taff Sergeant John Musicco GVERT</w:t>
      </w:r>
    </w:p>
    <w:p w14:paraId="062B5F2B" w14:textId="77777777" w:rsidR="00B7014A" w:rsidRPr="00022069" w:rsidRDefault="00B7014A" w:rsidP="00B7014A">
      <w:pPr>
        <w:pStyle w:val="NormalWeb"/>
        <w:shd w:val="clear" w:color="auto" w:fill="FFFFFF"/>
        <w:spacing w:before="0" w:after="0"/>
        <w:rPr>
          <w:color w:val="000000"/>
        </w:rPr>
      </w:pPr>
      <w:r w:rsidRPr="00022069">
        <w:rPr>
          <w:color w:val="242424"/>
          <w:bdr w:val="none" w:sz="0" w:space="0" w:color="auto" w:frame="1"/>
        </w:rPr>
        <w:t>Staff Sergeant John Musicco has 21 years of experience as a Police Officer with the Victoria Police Department. He has worked on the front line in Patrol, Covert Surveillance Unit, Intelligence Section, and served 12 years with the Greater Victoria Emergency Response Team Tactical Unit where he held the role of Team Leader position for 3 years, during which he was deployed on over 700 operations. Nearly 400 of those operations were serving as a Team Leader, which included hostage rescues, barricaded subjects, high-risk arrests, containment operations and warrant service. Over the last two years John has provided the role of Critical Incident Commander for GVERT. On June 28, 2022, John was shot in the line of duty while intervening in a hostage rescue that resulted in the death of two suspects and the injury of 6 ERT members.</w:t>
      </w:r>
    </w:p>
    <w:p w14:paraId="48EEA34D" w14:textId="77777777" w:rsidR="00B7014A" w:rsidRPr="00022069" w:rsidRDefault="00B7014A" w:rsidP="00B7014A">
      <w:pPr>
        <w:pStyle w:val="NormalWeb"/>
        <w:shd w:val="clear" w:color="auto" w:fill="FFFFFF"/>
        <w:spacing w:before="0" w:beforeAutospacing="0" w:after="0" w:afterAutospacing="0"/>
        <w:rPr>
          <w:color w:val="000000"/>
        </w:rPr>
      </w:pPr>
      <w:r w:rsidRPr="00022069">
        <w:rPr>
          <w:color w:val="000000"/>
        </w:rPr>
        <w:t> </w:t>
      </w:r>
    </w:p>
    <w:p w14:paraId="05FBA109" w14:textId="77777777" w:rsidR="00B7014A" w:rsidRPr="00022069" w:rsidRDefault="00B7014A" w:rsidP="00B7014A">
      <w:pPr>
        <w:pStyle w:val="NormalWeb"/>
        <w:shd w:val="clear" w:color="auto" w:fill="FFFFFF"/>
        <w:spacing w:before="0" w:beforeAutospacing="0" w:after="0" w:afterAutospacing="0"/>
        <w:rPr>
          <w:color w:val="000000"/>
        </w:rPr>
      </w:pPr>
      <w:r w:rsidRPr="00022069">
        <w:rPr>
          <w:b/>
          <w:bCs/>
          <w:color w:val="000000"/>
          <w:u w:val="single"/>
        </w:rPr>
        <w:t>Constable Ben King GVERT</w:t>
      </w:r>
    </w:p>
    <w:p w14:paraId="215D8481" w14:textId="350061CF" w:rsidR="00B7014A" w:rsidRPr="00022069" w:rsidRDefault="00B7014A" w:rsidP="00B7014A">
      <w:pPr>
        <w:pStyle w:val="NormalWeb"/>
        <w:shd w:val="clear" w:color="auto" w:fill="FFFFFF"/>
        <w:spacing w:before="0" w:beforeAutospacing="0" w:after="0" w:afterAutospacing="0"/>
        <w:rPr>
          <w:color w:val="000000"/>
        </w:rPr>
      </w:pPr>
      <w:r w:rsidRPr="00022069">
        <w:rPr>
          <w:color w:val="26282A"/>
          <w:bdr w:val="none" w:sz="0" w:space="0" w:color="auto" w:frame="1"/>
        </w:rPr>
        <w:t>C</w:t>
      </w:r>
      <w:r w:rsidR="00D9515E" w:rsidRPr="00022069">
        <w:rPr>
          <w:color w:val="26282A"/>
          <w:bdr w:val="none" w:sz="0" w:space="0" w:color="auto" w:frame="1"/>
        </w:rPr>
        <w:t>onstable</w:t>
      </w:r>
      <w:r w:rsidRPr="00022069">
        <w:rPr>
          <w:color w:val="26282A"/>
          <w:bdr w:val="none" w:sz="0" w:space="0" w:color="auto" w:frame="1"/>
        </w:rPr>
        <w:t xml:space="preserve"> Ben King joined the Greater Victoria Emergency Response Team in 2015. He holds portfolios as a Subject Matter Expert in Chemical Munitions, Tactical Emergency Medical Support, and Less-Lethal force options. Ben was working as part of the Tactical Unit that launched the hostage rescue at the BMO bank robbery. He suffered a significant life threatening injury as a result of a </w:t>
      </w:r>
      <w:r w:rsidR="00D9515E" w:rsidRPr="00022069">
        <w:rPr>
          <w:color w:val="26282A"/>
          <w:bdr w:val="none" w:sz="0" w:space="0" w:color="auto" w:frame="1"/>
        </w:rPr>
        <w:t>gunshot</w:t>
      </w:r>
      <w:r w:rsidRPr="00022069">
        <w:rPr>
          <w:color w:val="26282A"/>
          <w:bdr w:val="none" w:sz="0" w:space="0" w:color="auto" w:frame="1"/>
        </w:rPr>
        <w:t xml:space="preserve"> wound. Ben has returned to work after recovering from his injury and is now fully operational.</w:t>
      </w:r>
    </w:p>
    <w:p w14:paraId="1BB0FF1D" w14:textId="77777777" w:rsidR="00B7014A" w:rsidRPr="00022069" w:rsidRDefault="00B7014A" w:rsidP="00B7014A">
      <w:pPr>
        <w:pStyle w:val="NormalWeb"/>
        <w:shd w:val="clear" w:color="auto" w:fill="FFFFFF"/>
        <w:spacing w:before="0" w:beforeAutospacing="0" w:after="0" w:afterAutospacing="0"/>
        <w:rPr>
          <w:color w:val="000000"/>
        </w:rPr>
      </w:pPr>
      <w:r w:rsidRPr="00022069">
        <w:rPr>
          <w:color w:val="000000"/>
        </w:rPr>
        <w:t> </w:t>
      </w:r>
    </w:p>
    <w:p w14:paraId="7037C27D" w14:textId="77777777" w:rsidR="00B7014A" w:rsidRPr="00022069" w:rsidRDefault="00B7014A" w:rsidP="00B7014A">
      <w:pPr>
        <w:pStyle w:val="NormalWeb"/>
        <w:shd w:val="clear" w:color="auto" w:fill="FFFFFF"/>
        <w:spacing w:before="0" w:beforeAutospacing="0" w:after="0" w:afterAutospacing="0"/>
        <w:rPr>
          <w:color w:val="000000"/>
        </w:rPr>
      </w:pPr>
      <w:r w:rsidRPr="00022069">
        <w:rPr>
          <w:color w:val="000000"/>
        </w:rPr>
        <w:t> </w:t>
      </w:r>
    </w:p>
    <w:p w14:paraId="262D3624" w14:textId="77777777" w:rsidR="00B7014A" w:rsidRPr="00022069" w:rsidRDefault="00B7014A" w:rsidP="00B7014A">
      <w:pPr>
        <w:pStyle w:val="NormalWeb"/>
        <w:shd w:val="clear" w:color="auto" w:fill="FFFFFF"/>
        <w:spacing w:before="0" w:beforeAutospacing="0" w:after="0" w:afterAutospacing="0"/>
        <w:rPr>
          <w:color w:val="000000"/>
        </w:rPr>
      </w:pPr>
      <w:r w:rsidRPr="00022069">
        <w:rPr>
          <w:b/>
          <w:bCs/>
          <w:color w:val="000000"/>
          <w:u w:val="single"/>
        </w:rPr>
        <w:t>Sergeant Scot Hourston</w:t>
      </w:r>
    </w:p>
    <w:p w14:paraId="2F82B8F4" w14:textId="40AEDD17" w:rsidR="00B7014A" w:rsidRPr="00022069" w:rsidRDefault="00B7014A" w:rsidP="00B7014A">
      <w:pPr>
        <w:pStyle w:val="NormalWeb"/>
        <w:shd w:val="clear" w:color="auto" w:fill="FFFFFF"/>
        <w:spacing w:before="0" w:beforeAutospacing="0" w:after="0" w:afterAutospacing="0"/>
        <w:rPr>
          <w:color w:val="000000"/>
        </w:rPr>
      </w:pPr>
      <w:r w:rsidRPr="00022069">
        <w:rPr>
          <w:color w:val="000000"/>
        </w:rPr>
        <w:t xml:space="preserve">Scot is the Sniper Team Leader for GVERT with 10 years of experience. He was working in the second element that deployed to the BMO during the robbery and led the Hostage Rescue (entry to the bank). Scot has moved into a formal role of Team Leader and is responsible for critical incident response and preplanned </w:t>
      </w:r>
      <w:r w:rsidR="001F5D94" w:rsidRPr="00022069">
        <w:rPr>
          <w:color w:val="000000"/>
        </w:rPr>
        <w:t>operations</w:t>
      </w:r>
      <w:r w:rsidRPr="00022069">
        <w:rPr>
          <w:color w:val="000000"/>
        </w:rPr>
        <w:t>.</w:t>
      </w:r>
    </w:p>
    <w:p w14:paraId="44FE331F" w14:textId="77777777" w:rsidR="00B7014A" w:rsidRPr="00022069" w:rsidRDefault="00B7014A" w:rsidP="00B7014A">
      <w:pPr>
        <w:pStyle w:val="NormalWeb"/>
        <w:shd w:val="clear" w:color="auto" w:fill="FFFFFF"/>
        <w:spacing w:before="0" w:beforeAutospacing="0" w:after="0" w:afterAutospacing="0"/>
        <w:rPr>
          <w:color w:val="000000"/>
        </w:rPr>
      </w:pPr>
      <w:r w:rsidRPr="00022069">
        <w:rPr>
          <w:color w:val="000000"/>
        </w:rPr>
        <w:t> </w:t>
      </w:r>
    </w:p>
    <w:p w14:paraId="5556F776" w14:textId="77777777" w:rsidR="00443731" w:rsidRPr="00022069" w:rsidRDefault="00443731" w:rsidP="00502D74">
      <w:pPr>
        <w:shd w:val="clear" w:color="auto" w:fill="FFFFFF"/>
        <w:spacing w:line="240" w:lineRule="auto"/>
        <w:textAlignment w:val="baseline"/>
        <w:rPr>
          <w:rFonts w:ascii="Times New Roman" w:eastAsia="Times New Roman" w:hAnsi="Times New Roman" w:cs="Times New Roman"/>
          <w:color w:val="333333"/>
          <w:sz w:val="24"/>
          <w:szCs w:val="24"/>
        </w:rPr>
      </w:pPr>
    </w:p>
    <w:p w14:paraId="6EEEB244" w14:textId="77777777" w:rsidR="00022069" w:rsidRDefault="00022069" w:rsidP="00D9515E">
      <w:pPr>
        <w:pStyle w:val="NormalWeb"/>
        <w:rPr>
          <w:b/>
          <w:bCs/>
          <w:color w:val="000000"/>
        </w:rPr>
      </w:pPr>
    </w:p>
    <w:p w14:paraId="04C385B4" w14:textId="77777777" w:rsidR="00022069" w:rsidRDefault="00022069" w:rsidP="00D9515E">
      <w:pPr>
        <w:pStyle w:val="NormalWeb"/>
        <w:rPr>
          <w:b/>
          <w:bCs/>
          <w:color w:val="000000"/>
        </w:rPr>
      </w:pPr>
    </w:p>
    <w:p w14:paraId="2F2FCFAC" w14:textId="77777777" w:rsidR="00022069" w:rsidRDefault="00022069" w:rsidP="00D9515E">
      <w:pPr>
        <w:pStyle w:val="NormalWeb"/>
        <w:rPr>
          <w:b/>
          <w:bCs/>
          <w:color w:val="000000"/>
        </w:rPr>
      </w:pPr>
    </w:p>
    <w:p w14:paraId="7D2F8978" w14:textId="77777777" w:rsidR="00022069" w:rsidRDefault="00022069" w:rsidP="00D9515E">
      <w:pPr>
        <w:pStyle w:val="NormalWeb"/>
        <w:rPr>
          <w:b/>
          <w:bCs/>
          <w:color w:val="000000"/>
        </w:rPr>
      </w:pPr>
    </w:p>
    <w:p w14:paraId="256BA336" w14:textId="77777777" w:rsidR="00022069" w:rsidRDefault="00022069" w:rsidP="00D9515E">
      <w:pPr>
        <w:pStyle w:val="NormalWeb"/>
        <w:rPr>
          <w:b/>
          <w:bCs/>
          <w:color w:val="000000"/>
        </w:rPr>
      </w:pPr>
    </w:p>
    <w:p w14:paraId="7E213E4F" w14:textId="77777777" w:rsidR="00022069" w:rsidRDefault="00022069" w:rsidP="00D9515E">
      <w:pPr>
        <w:pStyle w:val="NormalWeb"/>
        <w:rPr>
          <w:b/>
          <w:bCs/>
          <w:color w:val="000000"/>
        </w:rPr>
      </w:pPr>
    </w:p>
    <w:p w14:paraId="777FBF99" w14:textId="77777777" w:rsidR="00022069" w:rsidRDefault="00022069" w:rsidP="00D9515E">
      <w:pPr>
        <w:pStyle w:val="NormalWeb"/>
        <w:rPr>
          <w:b/>
          <w:bCs/>
          <w:color w:val="000000"/>
        </w:rPr>
      </w:pPr>
    </w:p>
    <w:p w14:paraId="31F39B21" w14:textId="77777777" w:rsidR="00022069" w:rsidRDefault="00022069" w:rsidP="00D9515E">
      <w:pPr>
        <w:pStyle w:val="NormalWeb"/>
        <w:rPr>
          <w:b/>
          <w:bCs/>
          <w:color w:val="000000"/>
        </w:rPr>
      </w:pPr>
    </w:p>
    <w:p w14:paraId="3E8BF9A1" w14:textId="5E1DA298" w:rsidR="00D9515E" w:rsidRPr="00022069" w:rsidRDefault="00D9515E" w:rsidP="00D9515E">
      <w:pPr>
        <w:pStyle w:val="NormalWeb"/>
        <w:rPr>
          <w:color w:val="000000"/>
        </w:rPr>
      </w:pPr>
      <w:r w:rsidRPr="00022069">
        <w:rPr>
          <w:b/>
          <w:bCs/>
          <w:color w:val="000000"/>
        </w:rPr>
        <w:t>Presentation Synopsis:</w:t>
      </w:r>
      <w:r w:rsidRPr="00022069">
        <w:rPr>
          <w:color w:val="000000"/>
        </w:rPr>
        <w:t xml:space="preserve"> </w:t>
      </w:r>
    </w:p>
    <w:p w14:paraId="1B3C690B" w14:textId="77777777" w:rsidR="00EF45CE" w:rsidRPr="00022069" w:rsidRDefault="00EF45CE" w:rsidP="00D35F5E">
      <w:pPr>
        <w:rPr>
          <w:rFonts w:ascii="Times New Roman" w:hAnsi="Times New Roman" w:cs="Times New Roman"/>
          <w:sz w:val="24"/>
          <w:szCs w:val="24"/>
        </w:rPr>
      </w:pPr>
    </w:p>
    <w:p w14:paraId="42C7BA99" w14:textId="77777777" w:rsidR="00E5660C" w:rsidRPr="00E5660C" w:rsidRDefault="00E5660C" w:rsidP="00E5660C">
      <w:pPr>
        <w:rPr>
          <w:rFonts w:ascii="Times New Roman" w:hAnsi="Times New Roman" w:cs="Times New Roman"/>
          <w:sz w:val="24"/>
          <w:szCs w:val="24"/>
        </w:rPr>
      </w:pPr>
      <w:r w:rsidRPr="00E5660C">
        <w:rPr>
          <w:rFonts w:ascii="Times New Roman" w:hAnsi="Times New Roman" w:cs="Times New Roman"/>
          <w:sz w:val="24"/>
          <w:szCs w:val="24"/>
        </w:rPr>
        <w:t>On June 28, 2022, the Greater Victoria Emergency Response Team (aka GVERT) was working as a quick response team for narcotics surveillance when a call went out of an active bank robbery in progress.  Two suspects, covered almost completely in body armor and heavily armed with SKS rifles were robbing the Bank of Montreal branch in nearby Saanich BC.  The suspects had herded all of the bank patrons and employees into the back of the bank and then proceeded to wait more than 12 minutes in the entrance vestibule of the bank hoping to ambush and kill the responding officers.  In accordance with their policy of remaining covert until suspects left the bank to avoid creating a hostage situation, responding officers from Saanich, Central Saanich and nearby Victoria PD descended on the area and inserted into covert locations around the bank.  </w:t>
      </w:r>
    </w:p>
    <w:p w14:paraId="034E51B5" w14:textId="77777777" w:rsidR="00E5660C" w:rsidRPr="00E5660C" w:rsidRDefault="00E5660C" w:rsidP="00E5660C">
      <w:pPr>
        <w:rPr>
          <w:rFonts w:ascii="Times New Roman" w:hAnsi="Times New Roman" w:cs="Times New Roman"/>
          <w:sz w:val="24"/>
          <w:szCs w:val="24"/>
        </w:rPr>
      </w:pPr>
    </w:p>
    <w:p w14:paraId="6EA14339" w14:textId="77777777" w:rsidR="00E5660C" w:rsidRPr="00E5660C" w:rsidRDefault="00E5660C" w:rsidP="00E5660C">
      <w:pPr>
        <w:rPr>
          <w:rFonts w:ascii="Times New Roman" w:hAnsi="Times New Roman" w:cs="Times New Roman"/>
          <w:sz w:val="24"/>
          <w:szCs w:val="24"/>
        </w:rPr>
      </w:pPr>
      <w:r w:rsidRPr="00E5660C">
        <w:rPr>
          <w:rFonts w:ascii="Times New Roman" w:hAnsi="Times New Roman" w:cs="Times New Roman"/>
          <w:sz w:val="24"/>
          <w:szCs w:val="24"/>
        </w:rPr>
        <w:t>The GVERT team left the surveillance and headed immediately to the bank.  As they arrived on scene and gained situational awareness, the two male subjects, covered head to toe in armor and armed with SKS 7.62 x 39 rifles with high-capacity magazines, exited the bank. The team raced into the parking lot in their surveillance van, deployed a flashbang, and began to exit to effect arrest.  As they did the suspect nearest the van calmly turned and opened fire on the van.  In just a few seconds, 6 of the 7 operators in the van were shot, some multiple times.  All of them were injured and at least one of them was at immediate risk of death.</w:t>
      </w:r>
    </w:p>
    <w:p w14:paraId="3B9CE3EF" w14:textId="77777777" w:rsidR="00E5660C" w:rsidRPr="00E5660C" w:rsidRDefault="00E5660C" w:rsidP="00E5660C">
      <w:pPr>
        <w:rPr>
          <w:rFonts w:ascii="Times New Roman" w:hAnsi="Times New Roman" w:cs="Times New Roman"/>
          <w:sz w:val="24"/>
          <w:szCs w:val="24"/>
        </w:rPr>
      </w:pPr>
    </w:p>
    <w:p w14:paraId="0CE12CE8" w14:textId="77777777" w:rsidR="00E5660C" w:rsidRPr="00E5660C" w:rsidRDefault="00E5660C" w:rsidP="00E5660C">
      <w:pPr>
        <w:rPr>
          <w:rFonts w:ascii="Times New Roman" w:hAnsi="Times New Roman" w:cs="Times New Roman"/>
          <w:sz w:val="24"/>
          <w:szCs w:val="24"/>
        </w:rPr>
      </w:pPr>
      <w:r w:rsidRPr="00E5660C">
        <w:rPr>
          <w:rFonts w:ascii="Times New Roman" w:hAnsi="Times New Roman" w:cs="Times New Roman"/>
          <w:sz w:val="24"/>
          <w:szCs w:val="24"/>
        </w:rPr>
        <w:t>The remaining team members and patrol officers returned fire eventually killing the suspects.  What transpired over the next few minutes can only be described as a heroic performance by team members and army of patrol officers and other first responders who quickly transitioned from taking the suspects into custody, to searching for a possible third shooter, clearing the bank, freeing the hostages, dealing with numerous IEDs and most importantly providing care and transport for their injured teammates.  </w:t>
      </w:r>
    </w:p>
    <w:p w14:paraId="679ACA4B" w14:textId="77777777" w:rsidR="00EF45CE" w:rsidRPr="00022069" w:rsidRDefault="00EF45CE" w:rsidP="00D35F5E">
      <w:pPr>
        <w:rPr>
          <w:rFonts w:ascii="Times New Roman" w:hAnsi="Times New Roman" w:cs="Times New Roman"/>
          <w:sz w:val="24"/>
          <w:szCs w:val="24"/>
        </w:rPr>
      </w:pPr>
    </w:p>
    <w:p w14:paraId="5FC1E62D" w14:textId="77777777" w:rsidR="00EF45CE" w:rsidRPr="00022069" w:rsidRDefault="00EF45CE" w:rsidP="00D35F5E">
      <w:pPr>
        <w:rPr>
          <w:rFonts w:ascii="Times New Roman" w:hAnsi="Times New Roman" w:cs="Times New Roman"/>
          <w:sz w:val="24"/>
          <w:szCs w:val="24"/>
        </w:rPr>
      </w:pPr>
    </w:p>
    <w:p w14:paraId="4A018EC8" w14:textId="77777777" w:rsidR="00EF45CE" w:rsidRPr="00022069" w:rsidRDefault="00EF45CE" w:rsidP="00D35F5E">
      <w:pPr>
        <w:rPr>
          <w:rFonts w:ascii="Times New Roman" w:hAnsi="Times New Roman" w:cs="Times New Roman"/>
          <w:sz w:val="24"/>
          <w:szCs w:val="24"/>
        </w:rPr>
      </w:pPr>
    </w:p>
    <w:p w14:paraId="08391E31" w14:textId="77777777" w:rsidR="00EF45CE" w:rsidRPr="00022069" w:rsidRDefault="00EF45CE" w:rsidP="00D35F5E">
      <w:pPr>
        <w:rPr>
          <w:rFonts w:ascii="Times New Roman" w:hAnsi="Times New Roman" w:cs="Times New Roman"/>
          <w:sz w:val="24"/>
          <w:szCs w:val="24"/>
        </w:rPr>
      </w:pPr>
    </w:p>
    <w:p w14:paraId="6CE343C1" w14:textId="77777777" w:rsidR="00EF45CE" w:rsidRPr="00022069" w:rsidRDefault="00EF45CE" w:rsidP="00D35F5E">
      <w:pPr>
        <w:rPr>
          <w:rFonts w:ascii="Times New Roman" w:hAnsi="Times New Roman" w:cs="Times New Roman"/>
          <w:sz w:val="24"/>
          <w:szCs w:val="24"/>
        </w:rPr>
      </w:pPr>
    </w:p>
    <w:p w14:paraId="769E4808" w14:textId="77777777" w:rsidR="00EF45CE" w:rsidRPr="00022069" w:rsidRDefault="00EF45CE" w:rsidP="00D35F5E">
      <w:pPr>
        <w:rPr>
          <w:rFonts w:ascii="Times New Roman" w:hAnsi="Times New Roman" w:cs="Times New Roman"/>
          <w:sz w:val="24"/>
          <w:szCs w:val="24"/>
        </w:rPr>
      </w:pPr>
    </w:p>
    <w:p w14:paraId="3EB044B6" w14:textId="77777777" w:rsidR="00EF45CE" w:rsidRPr="00022069" w:rsidRDefault="00EF45CE" w:rsidP="00D35F5E">
      <w:pPr>
        <w:rPr>
          <w:rFonts w:ascii="Times New Roman" w:hAnsi="Times New Roman" w:cs="Times New Roman"/>
          <w:sz w:val="24"/>
          <w:szCs w:val="24"/>
        </w:rPr>
      </w:pPr>
    </w:p>
    <w:p w14:paraId="045CCB27" w14:textId="77777777" w:rsidR="00EF45CE" w:rsidRPr="00022069" w:rsidRDefault="00EF45CE" w:rsidP="00D35F5E">
      <w:pPr>
        <w:rPr>
          <w:rFonts w:ascii="Times New Roman" w:hAnsi="Times New Roman" w:cs="Times New Roman"/>
          <w:sz w:val="24"/>
          <w:szCs w:val="24"/>
        </w:rPr>
      </w:pPr>
    </w:p>
    <w:p w14:paraId="3E48DFD5" w14:textId="77777777" w:rsidR="00EF45CE" w:rsidRDefault="00EF45CE" w:rsidP="00D35F5E">
      <w:pPr>
        <w:rPr>
          <w:rFonts w:ascii="Times New Roman" w:hAnsi="Times New Roman" w:cs="Times New Roman"/>
          <w:sz w:val="20"/>
          <w:szCs w:val="20"/>
        </w:rPr>
      </w:pPr>
    </w:p>
    <w:p w14:paraId="33208D26" w14:textId="77777777" w:rsidR="00EF45CE" w:rsidRDefault="00EF45CE" w:rsidP="00D35F5E">
      <w:pPr>
        <w:rPr>
          <w:rFonts w:ascii="Times New Roman" w:hAnsi="Times New Roman" w:cs="Times New Roman"/>
          <w:sz w:val="20"/>
          <w:szCs w:val="20"/>
        </w:rPr>
      </w:pPr>
    </w:p>
    <w:p w14:paraId="0E9F3CF9" w14:textId="77777777" w:rsidR="00EF45CE" w:rsidRDefault="00EF45CE" w:rsidP="00D35F5E">
      <w:pPr>
        <w:rPr>
          <w:rFonts w:ascii="Times New Roman" w:hAnsi="Times New Roman" w:cs="Times New Roman"/>
          <w:sz w:val="20"/>
          <w:szCs w:val="20"/>
        </w:rPr>
      </w:pPr>
    </w:p>
    <w:p w14:paraId="3944F3CC" w14:textId="77777777" w:rsidR="00EF45CE" w:rsidRDefault="00EF45CE" w:rsidP="00D35F5E">
      <w:pPr>
        <w:rPr>
          <w:rFonts w:ascii="Times New Roman" w:hAnsi="Times New Roman" w:cs="Times New Roman"/>
          <w:sz w:val="20"/>
          <w:szCs w:val="20"/>
        </w:rPr>
      </w:pPr>
    </w:p>
    <w:p w14:paraId="18BBD66F" w14:textId="77777777" w:rsidR="00EF45CE" w:rsidRDefault="00EF45CE" w:rsidP="00D35F5E">
      <w:pPr>
        <w:rPr>
          <w:rFonts w:ascii="Times New Roman" w:hAnsi="Times New Roman" w:cs="Times New Roman"/>
          <w:sz w:val="20"/>
          <w:szCs w:val="20"/>
        </w:rPr>
      </w:pPr>
    </w:p>
    <w:p w14:paraId="127A2AAE" w14:textId="77777777" w:rsidR="00EF45CE" w:rsidRDefault="00EF45CE" w:rsidP="00D35F5E">
      <w:pPr>
        <w:rPr>
          <w:rFonts w:ascii="Times New Roman" w:hAnsi="Times New Roman" w:cs="Times New Roman"/>
          <w:sz w:val="20"/>
          <w:szCs w:val="20"/>
        </w:rPr>
      </w:pPr>
    </w:p>
    <w:p w14:paraId="461A70BE" w14:textId="77777777" w:rsidR="00EF45CE" w:rsidRDefault="00EF45CE" w:rsidP="00D35F5E">
      <w:pPr>
        <w:rPr>
          <w:rFonts w:ascii="Times New Roman" w:hAnsi="Times New Roman" w:cs="Times New Roman"/>
          <w:sz w:val="20"/>
          <w:szCs w:val="20"/>
        </w:rPr>
      </w:pPr>
    </w:p>
    <w:p w14:paraId="3B13A6DB" w14:textId="77777777" w:rsidR="00EF45CE" w:rsidRDefault="00EF45CE" w:rsidP="00D35F5E">
      <w:pPr>
        <w:rPr>
          <w:rFonts w:ascii="Times New Roman" w:hAnsi="Times New Roman" w:cs="Times New Roman"/>
          <w:sz w:val="20"/>
          <w:szCs w:val="20"/>
        </w:rPr>
      </w:pPr>
    </w:p>
    <w:p w14:paraId="7CB23685" w14:textId="77777777" w:rsidR="00EF45CE" w:rsidRPr="00706D13" w:rsidRDefault="00EF45CE" w:rsidP="00D35F5E">
      <w:pPr>
        <w:rPr>
          <w:rFonts w:ascii="Times New Roman" w:hAnsi="Times New Roman" w:cs="Times New Roman"/>
          <w:sz w:val="20"/>
          <w:szCs w:val="20"/>
        </w:rPr>
      </w:pPr>
    </w:p>
    <w:p w14:paraId="4D9F67FA" w14:textId="77777777" w:rsidR="00D35F5E" w:rsidRPr="004541C9" w:rsidRDefault="00D35F5E" w:rsidP="00D35F5E">
      <w:pPr>
        <w:rPr>
          <w:rFonts w:ascii="Times New Roman" w:hAnsi="Times New Roman" w:cs="Times New Roman"/>
          <w:sz w:val="20"/>
          <w:szCs w:val="20"/>
        </w:rPr>
      </w:pPr>
    </w:p>
    <w:p w14:paraId="7B0B9645" w14:textId="77777777" w:rsidR="00BD2D68" w:rsidRDefault="00BD2D68" w:rsidP="00490B9B">
      <w:pPr>
        <w:rPr>
          <w:rFonts w:ascii="Times New Roman" w:hAnsi="Times New Roman" w:cs="Times New Roman"/>
          <w:sz w:val="24"/>
          <w:szCs w:val="24"/>
        </w:rPr>
      </w:pPr>
    </w:p>
    <w:p w14:paraId="5545AB33" w14:textId="77777777" w:rsidR="006322E7" w:rsidRDefault="006322E7" w:rsidP="00490B9B">
      <w:pPr>
        <w:rPr>
          <w:rFonts w:ascii="Times New Roman" w:hAnsi="Times New Roman" w:cs="Times New Roman"/>
          <w:sz w:val="24"/>
          <w:szCs w:val="24"/>
        </w:rPr>
      </w:pPr>
    </w:p>
    <w:p w14:paraId="754CA425" w14:textId="77777777" w:rsidR="006322E7" w:rsidRDefault="006322E7" w:rsidP="00490B9B">
      <w:pPr>
        <w:rPr>
          <w:rFonts w:ascii="Times New Roman" w:hAnsi="Times New Roman" w:cs="Times New Roman"/>
          <w:sz w:val="24"/>
          <w:szCs w:val="24"/>
        </w:rPr>
      </w:pPr>
    </w:p>
    <w:p w14:paraId="38AB7262" w14:textId="77777777" w:rsidR="006322E7" w:rsidRDefault="006322E7" w:rsidP="00490B9B">
      <w:pPr>
        <w:rPr>
          <w:rFonts w:ascii="Times New Roman" w:hAnsi="Times New Roman" w:cs="Times New Roman"/>
          <w:sz w:val="24"/>
          <w:szCs w:val="24"/>
        </w:rPr>
      </w:pPr>
    </w:p>
    <w:p w14:paraId="292FB3C0" w14:textId="77777777" w:rsidR="006322E7" w:rsidRDefault="006322E7" w:rsidP="00490B9B">
      <w:pPr>
        <w:rPr>
          <w:rFonts w:ascii="Times New Roman" w:hAnsi="Times New Roman" w:cs="Times New Roman"/>
          <w:sz w:val="24"/>
          <w:szCs w:val="24"/>
        </w:rPr>
      </w:pPr>
    </w:p>
    <w:p w14:paraId="415721F3" w14:textId="77777777" w:rsidR="006322E7" w:rsidRDefault="006322E7" w:rsidP="00490B9B">
      <w:pPr>
        <w:rPr>
          <w:rFonts w:ascii="Times New Roman" w:hAnsi="Times New Roman" w:cs="Times New Roman"/>
          <w:sz w:val="24"/>
          <w:szCs w:val="24"/>
        </w:rPr>
      </w:pPr>
    </w:p>
    <w:p w14:paraId="0CCF0253" w14:textId="72A9705C" w:rsidR="006322E7" w:rsidRPr="00E95D91" w:rsidRDefault="006322E7" w:rsidP="00490B9B">
      <w:pPr>
        <w:rPr>
          <w:rFonts w:ascii="Times New Roman" w:hAnsi="Times New Roman" w:cs="Times New Roman"/>
          <w:sz w:val="24"/>
          <w:szCs w:val="24"/>
        </w:rPr>
      </w:pPr>
    </w:p>
    <w:sectPr w:rsidR="006322E7" w:rsidRPr="00E95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Pro Cond Black">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3C"/>
    <w:rsid w:val="00020829"/>
    <w:rsid w:val="00022069"/>
    <w:rsid w:val="00032FD9"/>
    <w:rsid w:val="0003561C"/>
    <w:rsid w:val="0004150A"/>
    <w:rsid w:val="00042828"/>
    <w:rsid w:val="0004470A"/>
    <w:rsid w:val="000458D8"/>
    <w:rsid w:val="00045CB9"/>
    <w:rsid w:val="0005293A"/>
    <w:rsid w:val="000623B2"/>
    <w:rsid w:val="00073371"/>
    <w:rsid w:val="000851AE"/>
    <w:rsid w:val="0009622C"/>
    <w:rsid w:val="00096877"/>
    <w:rsid w:val="000A3C77"/>
    <w:rsid w:val="000A500A"/>
    <w:rsid w:val="000B45FD"/>
    <w:rsid w:val="000C3107"/>
    <w:rsid w:val="000C3CF8"/>
    <w:rsid w:val="000D3644"/>
    <w:rsid w:val="000E092C"/>
    <w:rsid w:val="000E1143"/>
    <w:rsid w:val="000F41D4"/>
    <w:rsid w:val="0010264E"/>
    <w:rsid w:val="001040CD"/>
    <w:rsid w:val="00105526"/>
    <w:rsid w:val="001145DE"/>
    <w:rsid w:val="00123E4E"/>
    <w:rsid w:val="0013648F"/>
    <w:rsid w:val="001507F1"/>
    <w:rsid w:val="00160477"/>
    <w:rsid w:val="00160DDF"/>
    <w:rsid w:val="00170596"/>
    <w:rsid w:val="00170780"/>
    <w:rsid w:val="001766B6"/>
    <w:rsid w:val="00176C9D"/>
    <w:rsid w:val="00180AE5"/>
    <w:rsid w:val="001828D4"/>
    <w:rsid w:val="00190627"/>
    <w:rsid w:val="00194F68"/>
    <w:rsid w:val="00197505"/>
    <w:rsid w:val="001A00AD"/>
    <w:rsid w:val="001A11FE"/>
    <w:rsid w:val="001A3929"/>
    <w:rsid w:val="001B77D1"/>
    <w:rsid w:val="001C2256"/>
    <w:rsid w:val="001D6397"/>
    <w:rsid w:val="001E0E8C"/>
    <w:rsid w:val="001E181D"/>
    <w:rsid w:val="001E2A6F"/>
    <w:rsid w:val="001E5825"/>
    <w:rsid w:val="001E7BD5"/>
    <w:rsid w:val="001F5D94"/>
    <w:rsid w:val="00211FE6"/>
    <w:rsid w:val="0022717A"/>
    <w:rsid w:val="00236324"/>
    <w:rsid w:val="00236642"/>
    <w:rsid w:val="002370F2"/>
    <w:rsid w:val="00240445"/>
    <w:rsid w:val="00244ACA"/>
    <w:rsid w:val="00247195"/>
    <w:rsid w:val="00263D93"/>
    <w:rsid w:val="00265D68"/>
    <w:rsid w:val="00270D88"/>
    <w:rsid w:val="00271BA4"/>
    <w:rsid w:val="00283757"/>
    <w:rsid w:val="002856A0"/>
    <w:rsid w:val="002A0723"/>
    <w:rsid w:val="002A1CB8"/>
    <w:rsid w:val="002A2A53"/>
    <w:rsid w:val="002A4DE8"/>
    <w:rsid w:val="002A6C16"/>
    <w:rsid w:val="002A7013"/>
    <w:rsid w:val="002B004C"/>
    <w:rsid w:val="002B2479"/>
    <w:rsid w:val="002B2CD8"/>
    <w:rsid w:val="002B3724"/>
    <w:rsid w:val="002B3D7A"/>
    <w:rsid w:val="002C06C8"/>
    <w:rsid w:val="002C126C"/>
    <w:rsid w:val="002C39DD"/>
    <w:rsid w:val="002D008D"/>
    <w:rsid w:val="002D1026"/>
    <w:rsid w:val="002D6BD1"/>
    <w:rsid w:val="002E2F8C"/>
    <w:rsid w:val="002E6CC5"/>
    <w:rsid w:val="002F1D55"/>
    <w:rsid w:val="002F7334"/>
    <w:rsid w:val="003016B3"/>
    <w:rsid w:val="003019E3"/>
    <w:rsid w:val="00301BD2"/>
    <w:rsid w:val="003141D5"/>
    <w:rsid w:val="0032412C"/>
    <w:rsid w:val="0032775E"/>
    <w:rsid w:val="0033386F"/>
    <w:rsid w:val="00340DBD"/>
    <w:rsid w:val="0034585F"/>
    <w:rsid w:val="00345F25"/>
    <w:rsid w:val="00346930"/>
    <w:rsid w:val="00347849"/>
    <w:rsid w:val="00357ABA"/>
    <w:rsid w:val="00361165"/>
    <w:rsid w:val="00361D3A"/>
    <w:rsid w:val="003736D1"/>
    <w:rsid w:val="00375E43"/>
    <w:rsid w:val="0038419E"/>
    <w:rsid w:val="00393217"/>
    <w:rsid w:val="003A5C2F"/>
    <w:rsid w:val="003B55B9"/>
    <w:rsid w:val="003B7302"/>
    <w:rsid w:val="003C2AED"/>
    <w:rsid w:val="003C5955"/>
    <w:rsid w:val="003D6219"/>
    <w:rsid w:val="003E1ACA"/>
    <w:rsid w:val="003E20B0"/>
    <w:rsid w:val="003E38E9"/>
    <w:rsid w:val="003E649B"/>
    <w:rsid w:val="003F792F"/>
    <w:rsid w:val="0040075B"/>
    <w:rsid w:val="00400F15"/>
    <w:rsid w:val="0040357B"/>
    <w:rsid w:val="00407E59"/>
    <w:rsid w:val="00414A23"/>
    <w:rsid w:val="004160B0"/>
    <w:rsid w:val="00417411"/>
    <w:rsid w:val="004213DE"/>
    <w:rsid w:val="00424F2E"/>
    <w:rsid w:val="00427B00"/>
    <w:rsid w:val="00427BB5"/>
    <w:rsid w:val="00433B10"/>
    <w:rsid w:val="00433E6C"/>
    <w:rsid w:val="0043788F"/>
    <w:rsid w:val="00443731"/>
    <w:rsid w:val="0044609C"/>
    <w:rsid w:val="004541C9"/>
    <w:rsid w:val="00455711"/>
    <w:rsid w:val="004636E6"/>
    <w:rsid w:val="004716FB"/>
    <w:rsid w:val="00473958"/>
    <w:rsid w:val="00477F32"/>
    <w:rsid w:val="00490B9B"/>
    <w:rsid w:val="00493604"/>
    <w:rsid w:val="004958BA"/>
    <w:rsid w:val="004971E9"/>
    <w:rsid w:val="004A0647"/>
    <w:rsid w:val="004A1C52"/>
    <w:rsid w:val="004A4275"/>
    <w:rsid w:val="004A43CC"/>
    <w:rsid w:val="004A5C1D"/>
    <w:rsid w:val="004B383A"/>
    <w:rsid w:val="004B4105"/>
    <w:rsid w:val="004C1D66"/>
    <w:rsid w:val="004C5E7B"/>
    <w:rsid w:val="004D64AE"/>
    <w:rsid w:val="004E2D4A"/>
    <w:rsid w:val="004E6361"/>
    <w:rsid w:val="004E7389"/>
    <w:rsid w:val="004E7F1A"/>
    <w:rsid w:val="004F2344"/>
    <w:rsid w:val="004F2EB6"/>
    <w:rsid w:val="00501F38"/>
    <w:rsid w:val="00502D74"/>
    <w:rsid w:val="00510497"/>
    <w:rsid w:val="00517D37"/>
    <w:rsid w:val="005231F7"/>
    <w:rsid w:val="005248BC"/>
    <w:rsid w:val="005401C4"/>
    <w:rsid w:val="0054193E"/>
    <w:rsid w:val="005461DB"/>
    <w:rsid w:val="00551B60"/>
    <w:rsid w:val="005538E0"/>
    <w:rsid w:val="00553B1E"/>
    <w:rsid w:val="0056336A"/>
    <w:rsid w:val="00563842"/>
    <w:rsid w:val="0057315F"/>
    <w:rsid w:val="00574AFA"/>
    <w:rsid w:val="005841CD"/>
    <w:rsid w:val="005901B1"/>
    <w:rsid w:val="005A3C55"/>
    <w:rsid w:val="005A4659"/>
    <w:rsid w:val="005B052B"/>
    <w:rsid w:val="005B4494"/>
    <w:rsid w:val="005B5F78"/>
    <w:rsid w:val="005D123B"/>
    <w:rsid w:val="005D36A5"/>
    <w:rsid w:val="005D3748"/>
    <w:rsid w:val="005D416F"/>
    <w:rsid w:val="005E10B4"/>
    <w:rsid w:val="005E45A0"/>
    <w:rsid w:val="005E6CC3"/>
    <w:rsid w:val="005F0E8B"/>
    <w:rsid w:val="006019B8"/>
    <w:rsid w:val="006040A0"/>
    <w:rsid w:val="00615FA6"/>
    <w:rsid w:val="006234E4"/>
    <w:rsid w:val="00627B67"/>
    <w:rsid w:val="006322E7"/>
    <w:rsid w:val="0063372B"/>
    <w:rsid w:val="006405F7"/>
    <w:rsid w:val="00641064"/>
    <w:rsid w:val="00643465"/>
    <w:rsid w:val="00645112"/>
    <w:rsid w:val="00652A2A"/>
    <w:rsid w:val="00654C04"/>
    <w:rsid w:val="0065716C"/>
    <w:rsid w:val="006615D9"/>
    <w:rsid w:val="00661BD2"/>
    <w:rsid w:val="00664DFC"/>
    <w:rsid w:val="00675372"/>
    <w:rsid w:val="00675BBE"/>
    <w:rsid w:val="00676C3E"/>
    <w:rsid w:val="0068463E"/>
    <w:rsid w:val="00685110"/>
    <w:rsid w:val="00691C8C"/>
    <w:rsid w:val="00693979"/>
    <w:rsid w:val="00694953"/>
    <w:rsid w:val="00696E8A"/>
    <w:rsid w:val="00697E4C"/>
    <w:rsid w:val="006A7D5D"/>
    <w:rsid w:val="006B5471"/>
    <w:rsid w:val="006B6C50"/>
    <w:rsid w:val="006C3051"/>
    <w:rsid w:val="006C4BF0"/>
    <w:rsid w:val="006C5D38"/>
    <w:rsid w:val="006D135D"/>
    <w:rsid w:val="006D535E"/>
    <w:rsid w:val="006D7646"/>
    <w:rsid w:val="006E2E90"/>
    <w:rsid w:val="006E6358"/>
    <w:rsid w:val="006F08C6"/>
    <w:rsid w:val="006F1DF8"/>
    <w:rsid w:val="006F723C"/>
    <w:rsid w:val="00702057"/>
    <w:rsid w:val="00706D13"/>
    <w:rsid w:val="007143FC"/>
    <w:rsid w:val="007152AF"/>
    <w:rsid w:val="007169D7"/>
    <w:rsid w:val="0072421F"/>
    <w:rsid w:val="00732538"/>
    <w:rsid w:val="00737EA0"/>
    <w:rsid w:val="00747A69"/>
    <w:rsid w:val="00754970"/>
    <w:rsid w:val="00767D5F"/>
    <w:rsid w:val="00774970"/>
    <w:rsid w:val="00776A0E"/>
    <w:rsid w:val="0078282E"/>
    <w:rsid w:val="00785CB5"/>
    <w:rsid w:val="00791F0B"/>
    <w:rsid w:val="007926E1"/>
    <w:rsid w:val="007943DA"/>
    <w:rsid w:val="007A1E99"/>
    <w:rsid w:val="007A6150"/>
    <w:rsid w:val="007B2796"/>
    <w:rsid w:val="007B7CA9"/>
    <w:rsid w:val="007C5FBA"/>
    <w:rsid w:val="007D390E"/>
    <w:rsid w:val="007D652D"/>
    <w:rsid w:val="007E3813"/>
    <w:rsid w:val="007E4AAD"/>
    <w:rsid w:val="007F3432"/>
    <w:rsid w:val="007F6F26"/>
    <w:rsid w:val="00802272"/>
    <w:rsid w:val="00804625"/>
    <w:rsid w:val="00805279"/>
    <w:rsid w:val="00813B0C"/>
    <w:rsid w:val="00816033"/>
    <w:rsid w:val="00822C30"/>
    <w:rsid w:val="00824530"/>
    <w:rsid w:val="00832BCA"/>
    <w:rsid w:val="00835730"/>
    <w:rsid w:val="00842E94"/>
    <w:rsid w:val="008438E2"/>
    <w:rsid w:val="00844BAF"/>
    <w:rsid w:val="00846634"/>
    <w:rsid w:val="00852104"/>
    <w:rsid w:val="0085511B"/>
    <w:rsid w:val="00861F4F"/>
    <w:rsid w:val="00863F0F"/>
    <w:rsid w:val="008646BB"/>
    <w:rsid w:val="008700F0"/>
    <w:rsid w:val="0087230A"/>
    <w:rsid w:val="00872408"/>
    <w:rsid w:val="008728BC"/>
    <w:rsid w:val="00874C37"/>
    <w:rsid w:val="008753DF"/>
    <w:rsid w:val="00876A82"/>
    <w:rsid w:val="00883814"/>
    <w:rsid w:val="008874F1"/>
    <w:rsid w:val="00896AA8"/>
    <w:rsid w:val="008A5B5C"/>
    <w:rsid w:val="008B56C5"/>
    <w:rsid w:val="008B7E3C"/>
    <w:rsid w:val="008D5B93"/>
    <w:rsid w:val="008E3377"/>
    <w:rsid w:val="008E6A56"/>
    <w:rsid w:val="008F3947"/>
    <w:rsid w:val="008F4F30"/>
    <w:rsid w:val="008F5AC4"/>
    <w:rsid w:val="008F6B5E"/>
    <w:rsid w:val="009026E6"/>
    <w:rsid w:val="009030F2"/>
    <w:rsid w:val="00904192"/>
    <w:rsid w:val="0090433E"/>
    <w:rsid w:val="00904999"/>
    <w:rsid w:val="00911033"/>
    <w:rsid w:val="00912A8A"/>
    <w:rsid w:val="00920EA1"/>
    <w:rsid w:val="00922EA0"/>
    <w:rsid w:val="0092330C"/>
    <w:rsid w:val="009244CF"/>
    <w:rsid w:val="0093140A"/>
    <w:rsid w:val="00934458"/>
    <w:rsid w:val="00935B1E"/>
    <w:rsid w:val="009465A8"/>
    <w:rsid w:val="00947712"/>
    <w:rsid w:val="009500FF"/>
    <w:rsid w:val="00950DB1"/>
    <w:rsid w:val="00951A04"/>
    <w:rsid w:val="00953143"/>
    <w:rsid w:val="00957324"/>
    <w:rsid w:val="009604E4"/>
    <w:rsid w:val="0096077B"/>
    <w:rsid w:val="00964A56"/>
    <w:rsid w:val="00971269"/>
    <w:rsid w:val="00973998"/>
    <w:rsid w:val="00982541"/>
    <w:rsid w:val="00984702"/>
    <w:rsid w:val="00985263"/>
    <w:rsid w:val="009A5176"/>
    <w:rsid w:val="009A53F9"/>
    <w:rsid w:val="009A6A28"/>
    <w:rsid w:val="009A7616"/>
    <w:rsid w:val="009B0E96"/>
    <w:rsid w:val="009B7FEB"/>
    <w:rsid w:val="009C2CBD"/>
    <w:rsid w:val="009C302A"/>
    <w:rsid w:val="009D1535"/>
    <w:rsid w:val="009D1AE7"/>
    <w:rsid w:val="009D634B"/>
    <w:rsid w:val="009E4959"/>
    <w:rsid w:val="009F0F58"/>
    <w:rsid w:val="009F14EA"/>
    <w:rsid w:val="009F4DA6"/>
    <w:rsid w:val="009F6035"/>
    <w:rsid w:val="00A1035F"/>
    <w:rsid w:val="00A13E7C"/>
    <w:rsid w:val="00A14B86"/>
    <w:rsid w:val="00A152DD"/>
    <w:rsid w:val="00A24BAD"/>
    <w:rsid w:val="00A453FF"/>
    <w:rsid w:val="00A47380"/>
    <w:rsid w:val="00A5143B"/>
    <w:rsid w:val="00A51CC1"/>
    <w:rsid w:val="00A54875"/>
    <w:rsid w:val="00A64385"/>
    <w:rsid w:val="00A71C01"/>
    <w:rsid w:val="00A72B4D"/>
    <w:rsid w:val="00A808D3"/>
    <w:rsid w:val="00A822A3"/>
    <w:rsid w:val="00A83A76"/>
    <w:rsid w:val="00A846A7"/>
    <w:rsid w:val="00A86F44"/>
    <w:rsid w:val="00A94F8A"/>
    <w:rsid w:val="00AA0E07"/>
    <w:rsid w:val="00AA1389"/>
    <w:rsid w:val="00AA6485"/>
    <w:rsid w:val="00AA7409"/>
    <w:rsid w:val="00AB4490"/>
    <w:rsid w:val="00AB67FC"/>
    <w:rsid w:val="00AB6A9A"/>
    <w:rsid w:val="00AC3BA0"/>
    <w:rsid w:val="00AC417E"/>
    <w:rsid w:val="00AD2D2B"/>
    <w:rsid w:val="00AE0E7C"/>
    <w:rsid w:val="00AE202C"/>
    <w:rsid w:val="00AE2275"/>
    <w:rsid w:val="00AE670F"/>
    <w:rsid w:val="00B00094"/>
    <w:rsid w:val="00B03BA9"/>
    <w:rsid w:val="00B109DA"/>
    <w:rsid w:val="00B15DEC"/>
    <w:rsid w:val="00B21F86"/>
    <w:rsid w:val="00B30752"/>
    <w:rsid w:val="00B3684B"/>
    <w:rsid w:val="00B5472A"/>
    <w:rsid w:val="00B56227"/>
    <w:rsid w:val="00B60434"/>
    <w:rsid w:val="00B7014A"/>
    <w:rsid w:val="00B71D27"/>
    <w:rsid w:val="00B74963"/>
    <w:rsid w:val="00B75823"/>
    <w:rsid w:val="00B76082"/>
    <w:rsid w:val="00B7728E"/>
    <w:rsid w:val="00B843D1"/>
    <w:rsid w:val="00B85443"/>
    <w:rsid w:val="00B85F64"/>
    <w:rsid w:val="00B87E78"/>
    <w:rsid w:val="00B97269"/>
    <w:rsid w:val="00BA334E"/>
    <w:rsid w:val="00BA61FB"/>
    <w:rsid w:val="00BA69D1"/>
    <w:rsid w:val="00BB183C"/>
    <w:rsid w:val="00BC11EC"/>
    <w:rsid w:val="00BC452B"/>
    <w:rsid w:val="00BC6853"/>
    <w:rsid w:val="00BD2D68"/>
    <w:rsid w:val="00BD546E"/>
    <w:rsid w:val="00BE2B26"/>
    <w:rsid w:val="00BE2EE9"/>
    <w:rsid w:val="00BE629E"/>
    <w:rsid w:val="00BF2679"/>
    <w:rsid w:val="00BF775A"/>
    <w:rsid w:val="00C02D32"/>
    <w:rsid w:val="00C132CF"/>
    <w:rsid w:val="00C135B3"/>
    <w:rsid w:val="00C17BB1"/>
    <w:rsid w:val="00C27A90"/>
    <w:rsid w:val="00C33EAF"/>
    <w:rsid w:val="00C376D2"/>
    <w:rsid w:val="00C378AD"/>
    <w:rsid w:val="00C41C20"/>
    <w:rsid w:val="00C4320D"/>
    <w:rsid w:val="00C51349"/>
    <w:rsid w:val="00C52F3B"/>
    <w:rsid w:val="00C61DEE"/>
    <w:rsid w:val="00C62CC9"/>
    <w:rsid w:val="00C67933"/>
    <w:rsid w:val="00C71D06"/>
    <w:rsid w:val="00C7751B"/>
    <w:rsid w:val="00C80178"/>
    <w:rsid w:val="00C83BDF"/>
    <w:rsid w:val="00C85653"/>
    <w:rsid w:val="00C85697"/>
    <w:rsid w:val="00C86DFB"/>
    <w:rsid w:val="00C9565B"/>
    <w:rsid w:val="00CA4461"/>
    <w:rsid w:val="00CB0DA9"/>
    <w:rsid w:val="00CC7B7E"/>
    <w:rsid w:val="00CD6A45"/>
    <w:rsid w:val="00CD7960"/>
    <w:rsid w:val="00CE33DF"/>
    <w:rsid w:val="00CF2528"/>
    <w:rsid w:val="00CF2588"/>
    <w:rsid w:val="00CF3BD4"/>
    <w:rsid w:val="00CF6FDE"/>
    <w:rsid w:val="00D019AD"/>
    <w:rsid w:val="00D02448"/>
    <w:rsid w:val="00D2086D"/>
    <w:rsid w:val="00D2141D"/>
    <w:rsid w:val="00D2168A"/>
    <w:rsid w:val="00D35F5E"/>
    <w:rsid w:val="00D56C3A"/>
    <w:rsid w:val="00D61BCA"/>
    <w:rsid w:val="00D63BF9"/>
    <w:rsid w:val="00D65342"/>
    <w:rsid w:val="00D67910"/>
    <w:rsid w:val="00D718DA"/>
    <w:rsid w:val="00D74A76"/>
    <w:rsid w:val="00D90AAB"/>
    <w:rsid w:val="00D915E0"/>
    <w:rsid w:val="00D93139"/>
    <w:rsid w:val="00D9515E"/>
    <w:rsid w:val="00DC21DE"/>
    <w:rsid w:val="00DC741D"/>
    <w:rsid w:val="00DC7ED6"/>
    <w:rsid w:val="00DD0A66"/>
    <w:rsid w:val="00DD1922"/>
    <w:rsid w:val="00DD1B20"/>
    <w:rsid w:val="00DD37A2"/>
    <w:rsid w:val="00DE0487"/>
    <w:rsid w:val="00DE2AFA"/>
    <w:rsid w:val="00DE3DF6"/>
    <w:rsid w:val="00DE4691"/>
    <w:rsid w:val="00DF1302"/>
    <w:rsid w:val="00DF41A3"/>
    <w:rsid w:val="00DF45D3"/>
    <w:rsid w:val="00DF4814"/>
    <w:rsid w:val="00DF5454"/>
    <w:rsid w:val="00DF5C5A"/>
    <w:rsid w:val="00DF67C5"/>
    <w:rsid w:val="00E05421"/>
    <w:rsid w:val="00E10138"/>
    <w:rsid w:val="00E17A7F"/>
    <w:rsid w:val="00E244F1"/>
    <w:rsid w:val="00E27A9D"/>
    <w:rsid w:val="00E30D73"/>
    <w:rsid w:val="00E32099"/>
    <w:rsid w:val="00E40C75"/>
    <w:rsid w:val="00E4414A"/>
    <w:rsid w:val="00E4429E"/>
    <w:rsid w:val="00E44C1A"/>
    <w:rsid w:val="00E51E55"/>
    <w:rsid w:val="00E5660C"/>
    <w:rsid w:val="00E569A7"/>
    <w:rsid w:val="00E61AF0"/>
    <w:rsid w:val="00E72535"/>
    <w:rsid w:val="00E812B1"/>
    <w:rsid w:val="00E818C0"/>
    <w:rsid w:val="00E84026"/>
    <w:rsid w:val="00E85C89"/>
    <w:rsid w:val="00E86866"/>
    <w:rsid w:val="00E86EF4"/>
    <w:rsid w:val="00E877C0"/>
    <w:rsid w:val="00E91C8E"/>
    <w:rsid w:val="00E951AB"/>
    <w:rsid w:val="00E95D91"/>
    <w:rsid w:val="00EC5BF1"/>
    <w:rsid w:val="00EC7B8A"/>
    <w:rsid w:val="00EE29AB"/>
    <w:rsid w:val="00EF027F"/>
    <w:rsid w:val="00EF45CE"/>
    <w:rsid w:val="00F001E1"/>
    <w:rsid w:val="00F136D4"/>
    <w:rsid w:val="00F13E0B"/>
    <w:rsid w:val="00F16190"/>
    <w:rsid w:val="00F20866"/>
    <w:rsid w:val="00F21585"/>
    <w:rsid w:val="00F26945"/>
    <w:rsid w:val="00F2765A"/>
    <w:rsid w:val="00F36FFE"/>
    <w:rsid w:val="00F37967"/>
    <w:rsid w:val="00F455E7"/>
    <w:rsid w:val="00F50E65"/>
    <w:rsid w:val="00F54B57"/>
    <w:rsid w:val="00F60338"/>
    <w:rsid w:val="00F61EED"/>
    <w:rsid w:val="00F626A5"/>
    <w:rsid w:val="00F635B3"/>
    <w:rsid w:val="00F6435A"/>
    <w:rsid w:val="00F647C7"/>
    <w:rsid w:val="00F67BA9"/>
    <w:rsid w:val="00F71910"/>
    <w:rsid w:val="00F84872"/>
    <w:rsid w:val="00F87FB0"/>
    <w:rsid w:val="00F959C2"/>
    <w:rsid w:val="00F960C2"/>
    <w:rsid w:val="00FA3332"/>
    <w:rsid w:val="00FA3B67"/>
    <w:rsid w:val="00FA4E3D"/>
    <w:rsid w:val="00FB2755"/>
    <w:rsid w:val="00FB6237"/>
    <w:rsid w:val="00FC32F7"/>
    <w:rsid w:val="00FD1670"/>
    <w:rsid w:val="00FD44F1"/>
    <w:rsid w:val="00FD6117"/>
    <w:rsid w:val="00FE0D17"/>
    <w:rsid w:val="00FE4324"/>
    <w:rsid w:val="00FF1163"/>
    <w:rsid w:val="00FF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656D"/>
  <w15:chartTrackingRefBased/>
  <w15:docId w15:val="{92F61551-241F-4A89-AE59-8CC49725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67910"/>
    <w:pPr>
      <w:spacing w:line="240" w:lineRule="auto"/>
    </w:pPr>
  </w:style>
  <w:style w:type="paragraph" w:styleId="NormalWeb">
    <w:name w:val="Normal (Web)"/>
    <w:basedOn w:val="Normal"/>
    <w:uiPriority w:val="99"/>
    <w:unhideWhenUsed/>
    <w:rsid w:val="00F001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F4DA6"/>
    <w:rPr>
      <w:color w:val="0563C1" w:themeColor="hyperlink"/>
      <w:u w:val="single"/>
    </w:rPr>
  </w:style>
  <w:style w:type="character" w:styleId="UnresolvedMention">
    <w:name w:val="Unresolved Mention"/>
    <w:basedOn w:val="DefaultParagraphFont"/>
    <w:uiPriority w:val="99"/>
    <w:semiHidden/>
    <w:unhideWhenUsed/>
    <w:rsid w:val="009F4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3440">
      <w:bodyDiv w:val="1"/>
      <w:marLeft w:val="0"/>
      <w:marRight w:val="0"/>
      <w:marTop w:val="0"/>
      <w:marBottom w:val="0"/>
      <w:divBdr>
        <w:top w:val="none" w:sz="0" w:space="0" w:color="auto"/>
        <w:left w:val="none" w:sz="0" w:space="0" w:color="auto"/>
        <w:bottom w:val="none" w:sz="0" w:space="0" w:color="auto"/>
        <w:right w:val="none" w:sz="0" w:space="0" w:color="auto"/>
      </w:divBdr>
    </w:div>
    <w:div w:id="232744444">
      <w:bodyDiv w:val="1"/>
      <w:marLeft w:val="0"/>
      <w:marRight w:val="0"/>
      <w:marTop w:val="0"/>
      <w:marBottom w:val="0"/>
      <w:divBdr>
        <w:top w:val="none" w:sz="0" w:space="0" w:color="auto"/>
        <w:left w:val="none" w:sz="0" w:space="0" w:color="auto"/>
        <w:bottom w:val="none" w:sz="0" w:space="0" w:color="auto"/>
        <w:right w:val="none" w:sz="0" w:space="0" w:color="auto"/>
      </w:divBdr>
    </w:div>
    <w:div w:id="312223732">
      <w:bodyDiv w:val="1"/>
      <w:marLeft w:val="0"/>
      <w:marRight w:val="0"/>
      <w:marTop w:val="0"/>
      <w:marBottom w:val="0"/>
      <w:divBdr>
        <w:top w:val="none" w:sz="0" w:space="0" w:color="auto"/>
        <w:left w:val="none" w:sz="0" w:space="0" w:color="auto"/>
        <w:bottom w:val="none" w:sz="0" w:space="0" w:color="auto"/>
        <w:right w:val="none" w:sz="0" w:space="0" w:color="auto"/>
      </w:divBdr>
    </w:div>
    <w:div w:id="345912049">
      <w:bodyDiv w:val="1"/>
      <w:marLeft w:val="0"/>
      <w:marRight w:val="0"/>
      <w:marTop w:val="0"/>
      <w:marBottom w:val="0"/>
      <w:divBdr>
        <w:top w:val="none" w:sz="0" w:space="0" w:color="auto"/>
        <w:left w:val="none" w:sz="0" w:space="0" w:color="auto"/>
        <w:bottom w:val="none" w:sz="0" w:space="0" w:color="auto"/>
        <w:right w:val="none" w:sz="0" w:space="0" w:color="auto"/>
      </w:divBdr>
    </w:div>
    <w:div w:id="354308540">
      <w:bodyDiv w:val="1"/>
      <w:marLeft w:val="0"/>
      <w:marRight w:val="0"/>
      <w:marTop w:val="0"/>
      <w:marBottom w:val="0"/>
      <w:divBdr>
        <w:top w:val="none" w:sz="0" w:space="0" w:color="auto"/>
        <w:left w:val="none" w:sz="0" w:space="0" w:color="auto"/>
        <w:bottom w:val="none" w:sz="0" w:space="0" w:color="auto"/>
        <w:right w:val="none" w:sz="0" w:space="0" w:color="auto"/>
      </w:divBdr>
      <w:divsChild>
        <w:div w:id="1996370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579073">
              <w:marLeft w:val="0"/>
              <w:marRight w:val="0"/>
              <w:marTop w:val="0"/>
              <w:marBottom w:val="0"/>
              <w:divBdr>
                <w:top w:val="none" w:sz="0" w:space="0" w:color="auto"/>
                <w:left w:val="none" w:sz="0" w:space="0" w:color="auto"/>
                <w:bottom w:val="none" w:sz="0" w:space="0" w:color="auto"/>
                <w:right w:val="none" w:sz="0" w:space="0" w:color="auto"/>
              </w:divBdr>
              <w:divsChild>
                <w:div w:id="844248416">
                  <w:marLeft w:val="0"/>
                  <w:marRight w:val="0"/>
                  <w:marTop w:val="0"/>
                  <w:marBottom w:val="0"/>
                  <w:divBdr>
                    <w:top w:val="none" w:sz="0" w:space="0" w:color="auto"/>
                    <w:left w:val="none" w:sz="0" w:space="0" w:color="auto"/>
                    <w:bottom w:val="none" w:sz="0" w:space="0" w:color="auto"/>
                    <w:right w:val="none" w:sz="0" w:space="0" w:color="auto"/>
                  </w:divBdr>
                  <w:divsChild>
                    <w:div w:id="20775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026033">
      <w:bodyDiv w:val="1"/>
      <w:marLeft w:val="0"/>
      <w:marRight w:val="0"/>
      <w:marTop w:val="0"/>
      <w:marBottom w:val="0"/>
      <w:divBdr>
        <w:top w:val="none" w:sz="0" w:space="0" w:color="auto"/>
        <w:left w:val="none" w:sz="0" w:space="0" w:color="auto"/>
        <w:bottom w:val="none" w:sz="0" w:space="0" w:color="auto"/>
        <w:right w:val="none" w:sz="0" w:space="0" w:color="auto"/>
      </w:divBdr>
    </w:div>
    <w:div w:id="689644975">
      <w:bodyDiv w:val="1"/>
      <w:marLeft w:val="0"/>
      <w:marRight w:val="0"/>
      <w:marTop w:val="0"/>
      <w:marBottom w:val="0"/>
      <w:divBdr>
        <w:top w:val="none" w:sz="0" w:space="0" w:color="auto"/>
        <w:left w:val="none" w:sz="0" w:space="0" w:color="auto"/>
        <w:bottom w:val="none" w:sz="0" w:space="0" w:color="auto"/>
        <w:right w:val="none" w:sz="0" w:space="0" w:color="auto"/>
      </w:divBdr>
    </w:div>
    <w:div w:id="722171388">
      <w:bodyDiv w:val="1"/>
      <w:marLeft w:val="0"/>
      <w:marRight w:val="0"/>
      <w:marTop w:val="0"/>
      <w:marBottom w:val="0"/>
      <w:divBdr>
        <w:top w:val="none" w:sz="0" w:space="0" w:color="auto"/>
        <w:left w:val="none" w:sz="0" w:space="0" w:color="auto"/>
        <w:bottom w:val="none" w:sz="0" w:space="0" w:color="auto"/>
        <w:right w:val="none" w:sz="0" w:space="0" w:color="auto"/>
      </w:divBdr>
    </w:div>
    <w:div w:id="850338920">
      <w:bodyDiv w:val="1"/>
      <w:marLeft w:val="0"/>
      <w:marRight w:val="0"/>
      <w:marTop w:val="0"/>
      <w:marBottom w:val="0"/>
      <w:divBdr>
        <w:top w:val="none" w:sz="0" w:space="0" w:color="auto"/>
        <w:left w:val="none" w:sz="0" w:space="0" w:color="auto"/>
        <w:bottom w:val="none" w:sz="0" w:space="0" w:color="auto"/>
        <w:right w:val="none" w:sz="0" w:space="0" w:color="auto"/>
      </w:divBdr>
    </w:div>
    <w:div w:id="855773292">
      <w:bodyDiv w:val="1"/>
      <w:marLeft w:val="0"/>
      <w:marRight w:val="0"/>
      <w:marTop w:val="0"/>
      <w:marBottom w:val="0"/>
      <w:divBdr>
        <w:top w:val="none" w:sz="0" w:space="0" w:color="auto"/>
        <w:left w:val="none" w:sz="0" w:space="0" w:color="auto"/>
        <w:bottom w:val="none" w:sz="0" w:space="0" w:color="auto"/>
        <w:right w:val="none" w:sz="0" w:space="0" w:color="auto"/>
      </w:divBdr>
    </w:div>
    <w:div w:id="860703471">
      <w:bodyDiv w:val="1"/>
      <w:marLeft w:val="0"/>
      <w:marRight w:val="0"/>
      <w:marTop w:val="0"/>
      <w:marBottom w:val="0"/>
      <w:divBdr>
        <w:top w:val="none" w:sz="0" w:space="0" w:color="auto"/>
        <w:left w:val="none" w:sz="0" w:space="0" w:color="auto"/>
        <w:bottom w:val="none" w:sz="0" w:space="0" w:color="auto"/>
        <w:right w:val="none" w:sz="0" w:space="0" w:color="auto"/>
      </w:divBdr>
      <w:divsChild>
        <w:div w:id="1994067521">
          <w:marLeft w:val="0"/>
          <w:marRight w:val="0"/>
          <w:marTop w:val="0"/>
          <w:marBottom w:val="0"/>
          <w:divBdr>
            <w:top w:val="none" w:sz="0" w:space="0" w:color="auto"/>
            <w:left w:val="none" w:sz="0" w:space="0" w:color="auto"/>
            <w:bottom w:val="none" w:sz="0" w:space="0" w:color="auto"/>
            <w:right w:val="none" w:sz="0" w:space="0" w:color="auto"/>
          </w:divBdr>
        </w:div>
      </w:divsChild>
    </w:div>
    <w:div w:id="1017538203">
      <w:bodyDiv w:val="1"/>
      <w:marLeft w:val="0"/>
      <w:marRight w:val="0"/>
      <w:marTop w:val="0"/>
      <w:marBottom w:val="0"/>
      <w:divBdr>
        <w:top w:val="none" w:sz="0" w:space="0" w:color="auto"/>
        <w:left w:val="none" w:sz="0" w:space="0" w:color="auto"/>
        <w:bottom w:val="none" w:sz="0" w:space="0" w:color="auto"/>
        <w:right w:val="none" w:sz="0" w:space="0" w:color="auto"/>
      </w:divBdr>
      <w:divsChild>
        <w:div w:id="1190293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8557">
              <w:marLeft w:val="0"/>
              <w:marRight w:val="0"/>
              <w:marTop w:val="0"/>
              <w:marBottom w:val="0"/>
              <w:divBdr>
                <w:top w:val="none" w:sz="0" w:space="0" w:color="auto"/>
                <w:left w:val="none" w:sz="0" w:space="0" w:color="auto"/>
                <w:bottom w:val="none" w:sz="0" w:space="0" w:color="auto"/>
                <w:right w:val="none" w:sz="0" w:space="0" w:color="auto"/>
              </w:divBdr>
              <w:divsChild>
                <w:div w:id="898589977">
                  <w:marLeft w:val="0"/>
                  <w:marRight w:val="0"/>
                  <w:marTop w:val="0"/>
                  <w:marBottom w:val="0"/>
                  <w:divBdr>
                    <w:top w:val="none" w:sz="0" w:space="0" w:color="auto"/>
                    <w:left w:val="none" w:sz="0" w:space="0" w:color="auto"/>
                    <w:bottom w:val="none" w:sz="0" w:space="0" w:color="auto"/>
                    <w:right w:val="none" w:sz="0" w:space="0" w:color="auto"/>
                  </w:divBdr>
                  <w:divsChild>
                    <w:div w:id="12897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805912">
      <w:bodyDiv w:val="1"/>
      <w:marLeft w:val="0"/>
      <w:marRight w:val="0"/>
      <w:marTop w:val="0"/>
      <w:marBottom w:val="0"/>
      <w:divBdr>
        <w:top w:val="none" w:sz="0" w:space="0" w:color="auto"/>
        <w:left w:val="none" w:sz="0" w:space="0" w:color="auto"/>
        <w:bottom w:val="none" w:sz="0" w:space="0" w:color="auto"/>
        <w:right w:val="none" w:sz="0" w:space="0" w:color="auto"/>
      </w:divBdr>
    </w:div>
    <w:div w:id="1243300103">
      <w:bodyDiv w:val="1"/>
      <w:marLeft w:val="0"/>
      <w:marRight w:val="0"/>
      <w:marTop w:val="0"/>
      <w:marBottom w:val="0"/>
      <w:divBdr>
        <w:top w:val="none" w:sz="0" w:space="0" w:color="auto"/>
        <w:left w:val="none" w:sz="0" w:space="0" w:color="auto"/>
        <w:bottom w:val="none" w:sz="0" w:space="0" w:color="auto"/>
        <w:right w:val="none" w:sz="0" w:space="0" w:color="auto"/>
      </w:divBdr>
    </w:div>
    <w:div w:id="1276475108">
      <w:bodyDiv w:val="1"/>
      <w:marLeft w:val="0"/>
      <w:marRight w:val="0"/>
      <w:marTop w:val="0"/>
      <w:marBottom w:val="0"/>
      <w:divBdr>
        <w:top w:val="none" w:sz="0" w:space="0" w:color="auto"/>
        <w:left w:val="none" w:sz="0" w:space="0" w:color="auto"/>
        <w:bottom w:val="none" w:sz="0" w:space="0" w:color="auto"/>
        <w:right w:val="none" w:sz="0" w:space="0" w:color="auto"/>
      </w:divBdr>
    </w:div>
    <w:div w:id="1345284976">
      <w:bodyDiv w:val="1"/>
      <w:marLeft w:val="0"/>
      <w:marRight w:val="0"/>
      <w:marTop w:val="0"/>
      <w:marBottom w:val="0"/>
      <w:divBdr>
        <w:top w:val="none" w:sz="0" w:space="0" w:color="auto"/>
        <w:left w:val="none" w:sz="0" w:space="0" w:color="auto"/>
        <w:bottom w:val="none" w:sz="0" w:space="0" w:color="auto"/>
        <w:right w:val="none" w:sz="0" w:space="0" w:color="auto"/>
      </w:divBdr>
      <w:divsChild>
        <w:div w:id="821117479">
          <w:marLeft w:val="0"/>
          <w:marRight w:val="0"/>
          <w:marTop w:val="0"/>
          <w:marBottom w:val="0"/>
          <w:divBdr>
            <w:top w:val="none" w:sz="0" w:space="0" w:color="auto"/>
            <w:left w:val="none" w:sz="0" w:space="0" w:color="auto"/>
            <w:bottom w:val="none" w:sz="0" w:space="0" w:color="auto"/>
            <w:right w:val="none" w:sz="0" w:space="0" w:color="auto"/>
          </w:divBdr>
          <w:divsChild>
            <w:div w:id="1015767385">
              <w:marLeft w:val="0"/>
              <w:marRight w:val="0"/>
              <w:marTop w:val="0"/>
              <w:marBottom w:val="0"/>
              <w:divBdr>
                <w:top w:val="none" w:sz="0" w:space="0" w:color="auto"/>
                <w:left w:val="none" w:sz="0" w:space="0" w:color="auto"/>
                <w:bottom w:val="none" w:sz="0" w:space="0" w:color="auto"/>
                <w:right w:val="none" w:sz="0" w:space="0" w:color="auto"/>
              </w:divBdr>
              <w:divsChild>
                <w:div w:id="800655145">
                  <w:marLeft w:val="0"/>
                  <w:marRight w:val="0"/>
                  <w:marTop w:val="0"/>
                  <w:marBottom w:val="300"/>
                  <w:divBdr>
                    <w:top w:val="none" w:sz="0" w:space="0" w:color="auto"/>
                    <w:left w:val="none" w:sz="0" w:space="0" w:color="auto"/>
                    <w:bottom w:val="none" w:sz="0" w:space="0" w:color="auto"/>
                    <w:right w:val="none" w:sz="0" w:space="0" w:color="auto"/>
                  </w:divBdr>
                  <w:divsChild>
                    <w:div w:id="946543269">
                      <w:marLeft w:val="0"/>
                      <w:marRight w:val="0"/>
                      <w:marTop w:val="0"/>
                      <w:marBottom w:val="0"/>
                      <w:divBdr>
                        <w:top w:val="none" w:sz="0" w:space="0" w:color="auto"/>
                        <w:left w:val="none" w:sz="0" w:space="0" w:color="auto"/>
                        <w:bottom w:val="none" w:sz="0" w:space="0" w:color="auto"/>
                        <w:right w:val="none" w:sz="0" w:space="0" w:color="auto"/>
                      </w:divBdr>
                    </w:div>
                  </w:divsChild>
                </w:div>
                <w:div w:id="820776769">
                  <w:marLeft w:val="0"/>
                  <w:marRight w:val="0"/>
                  <w:marTop w:val="0"/>
                  <w:marBottom w:val="300"/>
                  <w:divBdr>
                    <w:top w:val="none" w:sz="0" w:space="0" w:color="auto"/>
                    <w:left w:val="none" w:sz="0" w:space="0" w:color="auto"/>
                    <w:bottom w:val="none" w:sz="0" w:space="0" w:color="auto"/>
                    <w:right w:val="none" w:sz="0" w:space="0" w:color="auto"/>
                  </w:divBdr>
                  <w:divsChild>
                    <w:div w:id="730733658">
                      <w:marLeft w:val="0"/>
                      <w:marRight w:val="0"/>
                      <w:marTop w:val="0"/>
                      <w:marBottom w:val="0"/>
                      <w:divBdr>
                        <w:top w:val="none" w:sz="0" w:space="0" w:color="auto"/>
                        <w:left w:val="none" w:sz="0" w:space="0" w:color="auto"/>
                        <w:bottom w:val="none" w:sz="0" w:space="0" w:color="auto"/>
                        <w:right w:val="none" w:sz="0" w:space="0" w:color="auto"/>
                      </w:divBdr>
                    </w:div>
                  </w:divsChild>
                </w:div>
                <w:div w:id="1262108227">
                  <w:marLeft w:val="0"/>
                  <w:marRight w:val="0"/>
                  <w:marTop w:val="0"/>
                  <w:marBottom w:val="0"/>
                  <w:divBdr>
                    <w:top w:val="none" w:sz="0" w:space="0" w:color="auto"/>
                    <w:left w:val="none" w:sz="0" w:space="0" w:color="auto"/>
                    <w:bottom w:val="none" w:sz="0" w:space="0" w:color="auto"/>
                    <w:right w:val="none" w:sz="0" w:space="0" w:color="auto"/>
                  </w:divBdr>
                  <w:divsChild>
                    <w:div w:id="75690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971923">
      <w:bodyDiv w:val="1"/>
      <w:marLeft w:val="0"/>
      <w:marRight w:val="0"/>
      <w:marTop w:val="0"/>
      <w:marBottom w:val="0"/>
      <w:divBdr>
        <w:top w:val="none" w:sz="0" w:space="0" w:color="auto"/>
        <w:left w:val="none" w:sz="0" w:space="0" w:color="auto"/>
        <w:bottom w:val="none" w:sz="0" w:space="0" w:color="auto"/>
        <w:right w:val="none" w:sz="0" w:space="0" w:color="auto"/>
      </w:divBdr>
      <w:divsChild>
        <w:div w:id="231545458">
          <w:marLeft w:val="0"/>
          <w:marRight w:val="0"/>
          <w:marTop w:val="0"/>
          <w:marBottom w:val="0"/>
          <w:divBdr>
            <w:top w:val="none" w:sz="0" w:space="0" w:color="auto"/>
            <w:left w:val="none" w:sz="0" w:space="0" w:color="auto"/>
            <w:bottom w:val="none" w:sz="0" w:space="0" w:color="auto"/>
            <w:right w:val="none" w:sz="0" w:space="0" w:color="auto"/>
          </w:divBdr>
        </w:div>
        <w:div w:id="378482760">
          <w:marLeft w:val="0"/>
          <w:marRight w:val="0"/>
          <w:marTop w:val="0"/>
          <w:marBottom w:val="0"/>
          <w:divBdr>
            <w:top w:val="none" w:sz="0" w:space="0" w:color="auto"/>
            <w:left w:val="none" w:sz="0" w:space="0" w:color="auto"/>
            <w:bottom w:val="none" w:sz="0" w:space="0" w:color="auto"/>
            <w:right w:val="none" w:sz="0" w:space="0" w:color="auto"/>
          </w:divBdr>
        </w:div>
      </w:divsChild>
    </w:div>
    <w:div w:id="1516766686">
      <w:bodyDiv w:val="1"/>
      <w:marLeft w:val="0"/>
      <w:marRight w:val="0"/>
      <w:marTop w:val="0"/>
      <w:marBottom w:val="0"/>
      <w:divBdr>
        <w:top w:val="none" w:sz="0" w:space="0" w:color="auto"/>
        <w:left w:val="none" w:sz="0" w:space="0" w:color="auto"/>
        <w:bottom w:val="none" w:sz="0" w:space="0" w:color="auto"/>
        <w:right w:val="none" w:sz="0" w:space="0" w:color="auto"/>
      </w:divBdr>
    </w:div>
    <w:div w:id="1631091081">
      <w:bodyDiv w:val="1"/>
      <w:marLeft w:val="0"/>
      <w:marRight w:val="0"/>
      <w:marTop w:val="0"/>
      <w:marBottom w:val="0"/>
      <w:divBdr>
        <w:top w:val="none" w:sz="0" w:space="0" w:color="auto"/>
        <w:left w:val="none" w:sz="0" w:space="0" w:color="auto"/>
        <w:bottom w:val="none" w:sz="0" w:space="0" w:color="auto"/>
        <w:right w:val="none" w:sz="0" w:space="0" w:color="auto"/>
      </w:divBdr>
    </w:div>
    <w:div w:id="1687516798">
      <w:bodyDiv w:val="1"/>
      <w:marLeft w:val="0"/>
      <w:marRight w:val="0"/>
      <w:marTop w:val="0"/>
      <w:marBottom w:val="0"/>
      <w:divBdr>
        <w:top w:val="none" w:sz="0" w:space="0" w:color="auto"/>
        <w:left w:val="none" w:sz="0" w:space="0" w:color="auto"/>
        <w:bottom w:val="none" w:sz="0" w:space="0" w:color="auto"/>
        <w:right w:val="none" w:sz="0" w:space="0" w:color="auto"/>
      </w:divBdr>
      <w:divsChild>
        <w:div w:id="29843389">
          <w:marLeft w:val="0"/>
          <w:marRight w:val="0"/>
          <w:marTop w:val="0"/>
          <w:marBottom w:val="0"/>
          <w:divBdr>
            <w:top w:val="none" w:sz="0" w:space="0" w:color="auto"/>
            <w:left w:val="none" w:sz="0" w:space="0" w:color="auto"/>
            <w:bottom w:val="none" w:sz="0" w:space="0" w:color="auto"/>
            <w:right w:val="none" w:sz="0" w:space="0" w:color="auto"/>
          </w:divBdr>
        </w:div>
        <w:div w:id="1811706937">
          <w:marLeft w:val="0"/>
          <w:marRight w:val="0"/>
          <w:marTop w:val="0"/>
          <w:marBottom w:val="0"/>
          <w:divBdr>
            <w:top w:val="none" w:sz="0" w:space="0" w:color="auto"/>
            <w:left w:val="none" w:sz="0" w:space="0" w:color="auto"/>
            <w:bottom w:val="none" w:sz="0" w:space="0" w:color="auto"/>
            <w:right w:val="none" w:sz="0" w:space="0" w:color="auto"/>
          </w:divBdr>
        </w:div>
      </w:divsChild>
    </w:div>
    <w:div w:id="1773352832">
      <w:bodyDiv w:val="1"/>
      <w:marLeft w:val="0"/>
      <w:marRight w:val="0"/>
      <w:marTop w:val="0"/>
      <w:marBottom w:val="0"/>
      <w:divBdr>
        <w:top w:val="none" w:sz="0" w:space="0" w:color="auto"/>
        <w:left w:val="none" w:sz="0" w:space="0" w:color="auto"/>
        <w:bottom w:val="none" w:sz="0" w:space="0" w:color="auto"/>
        <w:right w:val="none" w:sz="0" w:space="0" w:color="auto"/>
      </w:divBdr>
    </w:div>
    <w:div w:id="1817524734">
      <w:bodyDiv w:val="1"/>
      <w:marLeft w:val="0"/>
      <w:marRight w:val="0"/>
      <w:marTop w:val="0"/>
      <w:marBottom w:val="0"/>
      <w:divBdr>
        <w:top w:val="none" w:sz="0" w:space="0" w:color="auto"/>
        <w:left w:val="none" w:sz="0" w:space="0" w:color="auto"/>
        <w:bottom w:val="none" w:sz="0" w:space="0" w:color="auto"/>
        <w:right w:val="none" w:sz="0" w:space="0" w:color="auto"/>
      </w:divBdr>
      <w:divsChild>
        <w:div w:id="1588004414">
          <w:marLeft w:val="0"/>
          <w:marRight w:val="0"/>
          <w:marTop w:val="0"/>
          <w:marBottom w:val="0"/>
          <w:divBdr>
            <w:top w:val="none" w:sz="0" w:space="0" w:color="auto"/>
            <w:left w:val="none" w:sz="0" w:space="0" w:color="auto"/>
            <w:bottom w:val="none" w:sz="0" w:space="0" w:color="auto"/>
            <w:right w:val="none" w:sz="0" w:space="0" w:color="auto"/>
          </w:divBdr>
        </w:div>
        <w:div w:id="1948266729">
          <w:marLeft w:val="0"/>
          <w:marRight w:val="0"/>
          <w:marTop w:val="0"/>
          <w:marBottom w:val="0"/>
          <w:divBdr>
            <w:top w:val="none" w:sz="0" w:space="0" w:color="auto"/>
            <w:left w:val="none" w:sz="0" w:space="0" w:color="auto"/>
            <w:bottom w:val="none" w:sz="0" w:space="0" w:color="auto"/>
            <w:right w:val="none" w:sz="0" w:space="0" w:color="auto"/>
          </w:divBdr>
        </w:div>
      </w:divsChild>
    </w:div>
    <w:div w:id="1877695421">
      <w:bodyDiv w:val="1"/>
      <w:marLeft w:val="0"/>
      <w:marRight w:val="0"/>
      <w:marTop w:val="0"/>
      <w:marBottom w:val="0"/>
      <w:divBdr>
        <w:top w:val="none" w:sz="0" w:space="0" w:color="auto"/>
        <w:left w:val="none" w:sz="0" w:space="0" w:color="auto"/>
        <w:bottom w:val="none" w:sz="0" w:space="0" w:color="auto"/>
        <w:right w:val="none" w:sz="0" w:space="0" w:color="auto"/>
      </w:divBdr>
    </w:div>
    <w:div w:id="1881237330">
      <w:bodyDiv w:val="1"/>
      <w:marLeft w:val="0"/>
      <w:marRight w:val="0"/>
      <w:marTop w:val="0"/>
      <w:marBottom w:val="0"/>
      <w:divBdr>
        <w:top w:val="none" w:sz="0" w:space="0" w:color="auto"/>
        <w:left w:val="none" w:sz="0" w:space="0" w:color="auto"/>
        <w:bottom w:val="none" w:sz="0" w:space="0" w:color="auto"/>
        <w:right w:val="none" w:sz="0" w:space="0" w:color="auto"/>
      </w:divBdr>
    </w:div>
    <w:div w:id="1949308961">
      <w:bodyDiv w:val="1"/>
      <w:marLeft w:val="0"/>
      <w:marRight w:val="0"/>
      <w:marTop w:val="0"/>
      <w:marBottom w:val="0"/>
      <w:divBdr>
        <w:top w:val="none" w:sz="0" w:space="0" w:color="auto"/>
        <w:left w:val="none" w:sz="0" w:space="0" w:color="auto"/>
        <w:bottom w:val="none" w:sz="0" w:space="0" w:color="auto"/>
        <w:right w:val="none" w:sz="0" w:space="0" w:color="auto"/>
      </w:divBdr>
    </w:div>
    <w:div w:id="1976904850">
      <w:bodyDiv w:val="1"/>
      <w:marLeft w:val="0"/>
      <w:marRight w:val="0"/>
      <w:marTop w:val="0"/>
      <w:marBottom w:val="0"/>
      <w:divBdr>
        <w:top w:val="none" w:sz="0" w:space="0" w:color="auto"/>
        <w:left w:val="none" w:sz="0" w:space="0" w:color="auto"/>
        <w:bottom w:val="none" w:sz="0" w:space="0" w:color="auto"/>
        <w:right w:val="none" w:sz="0" w:space="0" w:color="auto"/>
      </w:divBdr>
    </w:div>
    <w:div w:id="2017805811">
      <w:bodyDiv w:val="1"/>
      <w:marLeft w:val="0"/>
      <w:marRight w:val="0"/>
      <w:marTop w:val="0"/>
      <w:marBottom w:val="0"/>
      <w:divBdr>
        <w:top w:val="none" w:sz="0" w:space="0" w:color="auto"/>
        <w:left w:val="none" w:sz="0" w:space="0" w:color="auto"/>
        <w:bottom w:val="none" w:sz="0" w:space="0" w:color="auto"/>
        <w:right w:val="none" w:sz="0" w:space="0" w:color="auto"/>
      </w:divBdr>
      <w:divsChild>
        <w:div w:id="90730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256314">
              <w:marLeft w:val="0"/>
              <w:marRight w:val="0"/>
              <w:marTop w:val="0"/>
              <w:marBottom w:val="0"/>
              <w:divBdr>
                <w:top w:val="none" w:sz="0" w:space="0" w:color="auto"/>
                <w:left w:val="none" w:sz="0" w:space="0" w:color="auto"/>
                <w:bottom w:val="none" w:sz="0" w:space="0" w:color="auto"/>
                <w:right w:val="none" w:sz="0" w:space="0" w:color="auto"/>
              </w:divBdr>
              <w:divsChild>
                <w:div w:id="225535292">
                  <w:marLeft w:val="0"/>
                  <w:marRight w:val="0"/>
                  <w:marTop w:val="0"/>
                  <w:marBottom w:val="0"/>
                  <w:divBdr>
                    <w:top w:val="none" w:sz="0" w:space="0" w:color="auto"/>
                    <w:left w:val="none" w:sz="0" w:space="0" w:color="auto"/>
                    <w:bottom w:val="none" w:sz="0" w:space="0" w:color="auto"/>
                    <w:right w:val="none" w:sz="0" w:space="0" w:color="auto"/>
                  </w:divBdr>
                  <w:divsChild>
                    <w:div w:id="2402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12316">
      <w:bodyDiv w:val="1"/>
      <w:marLeft w:val="0"/>
      <w:marRight w:val="0"/>
      <w:marTop w:val="0"/>
      <w:marBottom w:val="0"/>
      <w:divBdr>
        <w:top w:val="none" w:sz="0" w:space="0" w:color="auto"/>
        <w:left w:val="none" w:sz="0" w:space="0" w:color="auto"/>
        <w:bottom w:val="none" w:sz="0" w:space="0" w:color="auto"/>
        <w:right w:val="none" w:sz="0" w:space="0" w:color="auto"/>
      </w:divBdr>
    </w:div>
    <w:div w:id="207986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na@apc360zone.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9BB2-8BD1-4045-AA84-3374BAA3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3201</Words>
  <Characters>17502</Characters>
  <Application>Microsoft Office Word</Application>
  <DocSecurity>0</DocSecurity>
  <Lines>477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Pederson</dc:creator>
  <cp:keywords/>
  <dc:description/>
  <cp:lastModifiedBy>Clevenstine, Forrest</cp:lastModifiedBy>
  <cp:revision>3</cp:revision>
  <cp:lastPrinted>2025-12-10T22:41:00Z</cp:lastPrinted>
  <dcterms:created xsi:type="dcterms:W3CDTF">2025-12-11T00:05:00Z</dcterms:created>
  <dcterms:modified xsi:type="dcterms:W3CDTF">2025-12-18T20:06:00Z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2025-12-18T20:06:34Z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24f9b499-0a50-4545-ba23-70235c447e70</vt:lpwstr>
  </property>
  <property fmtid="{D5CDD505-2E9C-101B-9397-08002B2CF9AE}" pid="7" name="MSIP_Label_defa4170-0d19-0005-0004-bc88714345d2_ActionId">
    <vt:lpwstr>d7b86faf-efb5-40bb-8e7a-90c904abf02a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